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宋体" w:hAnsi="宋体" w:eastAsia="宋体" w:cs="宋体"/>
          <w:kern w:val="0"/>
          <w:sz w:val="30"/>
          <w:szCs w:val="30"/>
        </w:rPr>
      </w:pPr>
      <w:r>
        <w:rPr>
          <w:rFonts w:hint="eastAsia" w:ascii="宋体" w:hAnsi="宋体" w:eastAsia="宋体" w:cs="宋体"/>
          <w:bCs/>
          <w:sz w:val="30"/>
          <w:szCs w:val="30"/>
        </w:rPr>
        <w:t>附件1：</w:t>
      </w:r>
    </w:p>
    <w:p>
      <w:pPr>
        <w:autoSpaceDE w:val="0"/>
        <w:autoSpaceDN w:val="0"/>
        <w:adjustRightInd w:val="0"/>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2019年南粤古驿道丹霞山飞行节</w:t>
      </w:r>
    </w:p>
    <w:p>
      <w:pPr>
        <w:autoSpaceDE w:val="0"/>
        <w:autoSpaceDN w:val="0"/>
        <w:adjustRightInd w:val="0"/>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（航空定向大赛韶关站）</w:t>
      </w:r>
    </w:p>
    <w:p>
      <w:pPr>
        <w:autoSpaceDE w:val="0"/>
        <w:autoSpaceDN w:val="0"/>
        <w:adjustRightInd w:val="0"/>
        <w:spacing w:line="60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竞赛规程</w:t>
      </w:r>
    </w:p>
    <w:p>
      <w:pPr>
        <w:pStyle w:val="11"/>
        <w:autoSpaceDE w:val="0"/>
        <w:autoSpaceDN w:val="0"/>
        <w:adjustRightInd w:val="0"/>
        <w:ind w:firstLine="0" w:firstLineChars="0"/>
        <w:jc w:val="left"/>
        <w:rPr>
          <w:rFonts w:ascii="黑体" w:hAnsi="黑体" w:eastAsia="黑体" w:cs="黑体"/>
          <w:bCs/>
          <w:kern w:val="0"/>
          <w:sz w:val="30"/>
          <w:szCs w:val="30"/>
        </w:rPr>
      </w:pPr>
    </w:p>
    <w:p>
      <w:pPr>
        <w:pStyle w:val="11"/>
        <w:autoSpaceDE w:val="0"/>
        <w:autoSpaceDN w:val="0"/>
        <w:adjustRightInd w:val="0"/>
        <w:ind w:firstLine="600"/>
        <w:jc w:val="left"/>
        <w:rPr>
          <w:rFonts w:ascii="黑体" w:hAnsi="黑体" w:eastAsia="黑体" w:cs="黑体"/>
          <w:bCs/>
          <w:kern w:val="0"/>
          <w:sz w:val="30"/>
          <w:szCs w:val="30"/>
        </w:rPr>
      </w:pPr>
      <w:r>
        <w:rPr>
          <w:rFonts w:hint="eastAsia" w:ascii="黑体" w:hAnsi="黑体" w:eastAsia="黑体" w:cs="黑体"/>
          <w:bCs/>
          <w:kern w:val="0"/>
          <w:sz w:val="30"/>
          <w:szCs w:val="30"/>
        </w:rPr>
        <w:t>一、主办单位</w:t>
      </w:r>
    </w:p>
    <w:p>
      <w:pPr>
        <w:pStyle w:val="11"/>
        <w:autoSpaceDE w:val="0"/>
        <w:autoSpaceDN w:val="0"/>
        <w:adjustRightInd w:val="0"/>
        <w:ind w:firstLine="6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广东省户外运动协会</w:t>
      </w:r>
    </w:p>
    <w:p>
      <w:pPr>
        <w:autoSpaceDE w:val="0"/>
        <w:autoSpaceDN w:val="0"/>
        <w:adjustRightInd w:val="0"/>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韶关市文化广电旅游体育局</w:t>
      </w:r>
    </w:p>
    <w:p>
      <w:pPr>
        <w:autoSpaceDE w:val="0"/>
        <w:autoSpaceDN w:val="0"/>
        <w:adjustRightInd w:val="0"/>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韶关市丹霞山管理委员会</w:t>
      </w:r>
    </w:p>
    <w:p>
      <w:pPr>
        <w:pStyle w:val="11"/>
        <w:autoSpaceDE w:val="0"/>
        <w:autoSpaceDN w:val="0"/>
        <w:adjustRightInd w:val="0"/>
        <w:ind w:firstLine="600"/>
        <w:jc w:val="left"/>
        <w:rPr>
          <w:rFonts w:ascii="黑体" w:hAnsi="黑体" w:eastAsia="黑体" w:cs="黑体"/>
          <w:bCs/>
          <w:kern w:val="0"/>
          <w:sz w:val="30"/>
          <w:szCs w:val="30"/>
        </w:rPr>
      </w:pPr>
      <w:r>
        <w:rPr>
          <w:rFonts w:hint="eastAsia" w:ascii="黑体" w:hAnsi="黑体" w:eastAsia="黑体" w:cs="黑体"/>
          <w:bCs/>
          <w:kern w:val="0"/>
          <w:sz w:val="30"/>
          <w:szCs w:val="30"/>
        </w:rPr>
        <w:t>二、承办单位</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广东省户外运动协会航空运动专委会</w:t>
      </w:r>
    </w:p>
    <w:p>
      <w:pPr>
        <w:ind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韶关市航空运动协会</w:t>
      </w:r>
    </w:p>
    <w:p>
      <w:pPr>
        <w:pStyle w:val="11"/>
        <w:autoSpaceDE w:val="0"/>
        <w:autoSpaceDN w:val="0"/>
        <w:adjustRightInd w:val="0"/>
        <w:ind w:firstLine="600"/>
        <w:jc w:val="left"/>
        <w:rPr>
          <w:rFonts w:ascii="黑体" w:hAnsi="黑体" w:eastAsia="黑体" w:cs="黑体"/>
          <w:bCs/>
          <w:kern w:val="0"/>
          <w:sz w:val="30"/>
          <w:szCs w:val="30"/>
        </w:rPr>
      </w:pPr>
      <w:r>
        <w:rPr>
          <w:rFonts w:hint="eastAsia" w:ascii="黑体" w:hAnsi="黑体" w:eastAsia="黑体" w:cs="黑体"/>
          <w:bCs/>
          <w:kern w:val="0"/>
          <w:sz w:val="30"/>
          <w:szCs w:val="30"/>
        </w:rPr>
        <w:t>三、支持单位</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广州市航空运动协会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深圳市航空运动协会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惠州市航空运动协会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珠海市航空滑翔协会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佛山市航空运动协会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佛山市高明区飞行之家滑翔俱乐部</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台山自由之翼航空滑翔俱乐部</w:t>
      </w:r>
    </w:p>
    <w:p>
      <w:pPr>
        <w:pStyle w:val="11"/>
        <w:autoSpaceDE w:val="0"/>
        <w:autoSpaceDN w:val="0"/>
        <w:adjustRightInd w:val="0"/>
        <w:ind w:firstLine="600"/>
        <w:jc w:val="left"/>
        <w:rPr>
          <w:rFonts w:ascii="黑体" w:hAnsi="黑体" w:eastAsia="黑体" w:cs="黑体"/>
          <w:bCs/>
          <w:kern w:val="0"/>
          <w:sz w:val="30"/>
          <w:szCs w:val="30"/>
        </w:rPr>
      </w:pPr>
      <w:r>
        <w:rPr>
          <w:rFonts w:hint="eastAsia" w:ascii="黑体" w:hAnsi="黑体" w:eastAsia="黑体" w:cs="黑体"/>
          <w:bCs/>
          <w:kern w:val="0"/>
          <w:sz w:val="30"/>
          <w:szCs w:val="30"/>
        </w:rPr>
        <w:t>四、执行单位</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广州市澜森航空运动有限公司</w:t>
      </w:r>
    </w:p>
    <w:p>
      <w:pPr>
        <w:pStyle w:val="11"/>
        <w:autoSpaceDE w:val="0"/>
        <w:autoSpaceDN w:val="0"/>
        <w:adjustRightInd w:val="0"/>
        <w:ind w:firstLine="600"/>
        <w:jc w:val="left"/>
        <w:rPr>
          <w:rFonts w:ascii="黑体" w:hAnsi="黑体" w:eastAsia="黑体" w:cs="黑体"/>
          <w:bCs/>
          <w:kern w:val="0"/>
          <w:sz w:val="30"/>
          <w:szCs w:val="30"/>
        </w:rPr>
      </w:pPr>
      <w:r>
        <w:rPr>
          <w:rFonts w:hint="eastAsia" w:ascii="黑体" w:hAnsi="黑体" w:eastAsia="黑体" w:cs="黑体"/>
          <w:bCs/>
          <w:kern w:val="0"/>
          <w:sz w:val="30"/>
          <w:szCs w:val="30"/>
        </w:rPr>
        <w:t>五、活动日期与地点</w:t>
      </w:r>
    </w:p>
    <w:p>
      <w:pPr>
        <w:ind w:firstLine="600" w:firstLineChars="200"/>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2019年12月 7日-8日，韶关市区至丹霞山。</w:t>
      </w:r>
    </w:p>
    <w:p>
      <w:pPr>
        <w:widowControl/>
        <w:ind w:firstLine="600" w:firstLineChars="200"/>
        <w:jc w:val="left"/>
        <w:rPr>
          <w:rFonts w:ascii="黑体" w:hAnsi="黑体" w:eastAsia="黑体" w:cs="黑体"/>
          <w:b w:val="0"/>
          <w:bCs w:val="0"/>
          <w:kern w:val="0"/>
          <w:sz w:val="30"/>
          <w:szCs w:val="30"/>
        </w:rPr>
      </w:pPr>
      <w:r>
        <w:rPr>
          <w:rFonts w:hint="eastAsia" w:ascii="黑体" w:hAnsi="黑体" w:eastAsia="黑体" w:cs="黑体"/>
          <w:b w:val="0"/>
          <w:bCs w:val="0"/>
          <w:kern w:val="0"/>
          <w:sz w:val="30"/>
          <w:szCs w:val="30"/>
        </w:rPr>
        <w:t>六、活动项目</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（一）动力伞飞行表演</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（二）航空定向大赛</w:t>
      </w:r>
    </w:p>
    <w:p>
      <w:pPr>
        <w:widowControl/>
        <w:ind w:firstLine="600" w:firstLineChars="200"/>
        <w:jc w:val="left"/>
        <w:rPr>
          <w:rFonts w:ascii="黑体" w:hAnsi="黑体" w:eastAsia="黑体" w:cs="黑体"/>
          <w:bCs/>
          <w:sz w:val="30"/>
          <w:szCs w:val="30"/>
        </w:rPr>
      </w:pPr>
      <w:r>
        <w:rPr>
          <w:rFonts w:hint="eastAsia" w:ascii="黑体" w:hAnsi="黑体" w:eastAsia="黑体" w:cs="黑体"/>
          <w:bCs/>
          <w:sz w:val="30"/>
          <w:szCs w:val="30"/>
        </w:rPr>
        <w:t>七、报名要求</w:t>
      </w:r>
    </w:p>
    <w:p>
      <w:pPr>
        <w:widowControl/>
        <w:ind w:firstLine="600" w:firstLineChars="200"/>
        <w:jc w:val="left"/>
        <w:rPr>
          <w:rFonts w:ascii="仿宋_GB2312" w:hAnsi="仿宋_GB2312" w:eastAsia="仿宋_GB2312" w:cs="仿宋_GB2312"/>
          <w:b w:val="0"/>
          <w:bCs/>
          <w:kern w:val="0"/>
          <w:sz w:val="30"/>
          <w:szCs w:val="30"/>
          <w:shd w:val="clear" w:color="auto" w:fill="FFFFFF"/>
        </w:rPr>
      </w:pPr>
      <w:r>
        <w:rPr>
          <w:rFonts w:hint="eastAsia" w:ascii="仿宋_GB2312" w:hAnsi="仿宋_GB2312" w:eastAsia="仿宋_GB2312" w:cs="仿宋_GB2312"/>
          <w:b w:val="0"/>
          <w:bCs/>
          <w:kern w:val="0"/>
          <w:sz w:val="30"/>
          <w:szCs w:val="30"/>
          <w:shd w:val="clear" w:color="auto" w:fill="FFFFFF"/>
        </w:rPr>
        <w:t>（一）</w:t>
      </w:r>
      <w:r>
        <w:rPr>
          <w:rFonts w:hint="eastAsia" w:ascii="仿宋_GB2312" w:hAnsi="仿宋_GB2312" w:eastAsia="仿宋_GB2312" w:cs="仿宋_GB2312"/>
          <w:b w:val="0"/>
          <w:bCs/>
          <w:kern w:val="0"/>
          <w:sz w:val="30"/>
          <w:szCs w:val="30"/>
          <w:shd w:val="clear" w:color="auto" w:fill="FFFFFF"/>
        </w:rPr>
        <w:t>报名资格</w:t>
      </w:r>
      <w:bookmarkStart w:id="0" w:name="_GoBack"/>
      <w:bookmarkEnd w:id="0"/>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本次活动参与者须身体健康，年龄必须在18-65周岁内。</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2、本次活动参与者需持有中国航空运动协会B级及以上飞行证书（非中国航协证书持有者则由组委会研究决定能否参赛）。</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lang w:val="en-US" w:eastAsia="zh-CN"/>
        </w:rPr>
        <w:t>3、</w:t>
      </w:r>
      <w:r>
        <w:rPr>
          <w:rFonts w:hint="eastAsia" w:ascii="仿宋_GB2312" w:hAnsi="仿宋_GB2312" w:eastAsia="仿宋_GB2312" w:cs="仿宋_GB2312"/>
          <w:kern w:val="0"/>
          <w:sz w:val="30"/>
          <w:szCs w:val="30"/>
          <w:shd w:val="clear" w:color="auto" w:fill="FFFFFF"/>
        </w:rPr>
        <w:t>本次活动参与者需要提交保险金额80万元以上有效航空运动项目人身意外保险证明。活动期间，主办方将另外增投团体意外险。 </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lang w:val="en-US" w:eastAsia="zh-CN"/>
        </w:rPr>
        <w:t>4、</w:t>
      </w:r>
      <w:r>
        <w:rPr>
          <w:rFonts w:hint="eastAsia" w:ascii="仿宋_GB2312" w:hAnsi="仿宋_GB2312" w:eastAsia="仿宋_GB2312" w:cs="仿宋_GB2312"/>
          <w:kern w:val="0"/>
          <w:sz w:val="30"/>
          <w:szCs w:val="30"/>
          <w:shd w:val="clear" w:color="auto" w:fill="FFFFFF"/>
        </w:rPr>
        <w:t>本次活动参与者必须清楚地知道参加动力伞飞行活动的风险，必须签署《自愿参赛责任书》。</w:t>
      </w:r>
    </w:p>
    <w:p>
      <w:pPr>
        <w:widowControl/>
        <w:ind w:firstLine="600" w:firstLineChars="200"/>
        <w:jc w:val="left"/>
        <w:rPr>
          <w:rFonts w:ascii="仿宋_GB2312" w:hAnsi="仿宋_GB2312" w:eastAsia="仿宋_GB2312" w:cs="仿宋_GB2312"/>
          <w:b w:val="0"/>
          <w:bCs/>
          <w:color w:val="FF0000"/>
          <w:kern w:val="0"/>
          <w:sz w:val="30"/>
          <w:szCs w:val="30"/>
          <w:shd w:val="clear" w:color="auto" w:fill="FFFFFF"/>
        </w:rPr>
      </w:pPr>
      <w:r>
        <w:rPr>
          <w:rFonts w:hint="eastAsia" w:ascii="仿宋_GB2312" w:hAnsi="仿宋_GB2312" w:eastAsia="仿宋_GB2312" w:cs="仿宋_GB2312"/>
          <w:b w:val="0"/>
          <w:bCs/>
          <w:kern w:val="0"/>
          <w:sz w:val="30"/>
          <w:szCs w:val="30"/>
          <w:shd w:val="clear" w:color="auto" w:fill="FFFFFF"/>
        </w:rPr>
        <w:t>（二）器材要求</w:t>
      </w:r>
      <w:r>
        <w:rPr>
          <w:rFonts w:hint="eastAsia" w:ascii="仿宋_GB2312" w:hAnsi="仿宋_GB2312" w:eastAsia="仿宋_GB2312" w:cs="仿宋_GB2312"/>
          <w:b w:val="0"/>
          <w:bCs/>
          <w:color w:val="FF0000"/>
          <w:kern w:val="0"/>
          <w:sz w:val="30"/>
          <w:szCs w:val="30"/>
          <w:shd w:val="clear" w:color="auto" w:fill="FFFFFF"/>
        </w:rPr>
        <w:t> </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本次活动参与者须自带符合要求的动力伞及其附属装备参加活动。</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2、主伞须通过EN或LTF检测认证。</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3</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发动机须通过EN1651、LTF03或LTF09认证，须符合背部保护要求。</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4</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头盔须通过EN966认证。</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5</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必须配带备份伞和对讲机（比赛频率436.500）。</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6</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座带须通过EN1651、LTF03或LTF09认证，须符合背部保护要求。 </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7</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须佩戴北斗卫星定位系统（组委会提供）。</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8</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须配备救生衣。</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9</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起飞裁判认为不合格的伞具器材，将禁止使用。</w:t>
      </w:r>
    </w:p>
    <w:p>
      <w:pPr>
        <w:pStyle w:val="11"/>
        <w:widowControl/>
        <w:ind w:firstLine="600"/>
        <w:jc w:val="left"/>
        <w:rPr>
          <w:rFonts w:ascii="黑体" w:hAnsi="黑体" w:eastAsia="黑体" w:cs="黑体"/>
          <w:bCs/>
          <w:kern w:val="0"/>
          <w:sz w:val="30"/>
          <w:szCs w:val="30"/>
          <w:shd w:val="clear" w:color="auto" w:fill="FFFFFF"/>
        </w:rPr>
      </w:pPr>
      <w:r>
        <w:rPr>
          <w:rFonts w:hint="eastAsia" w:ascii="黑体" w:hAnsi="黑体" w:eastAsia="黑体" w:cs="黑体"/>
          <w:bCs/>
          <w:kern w:val="0"/>
          <w:sz w:val="30"/>
          <w:szCs w:val="30"/>
          <w:shd w:val="clear" w:color="auto" w:fill="FFFFFF"/>
        </w:rPr>
        <w:t>八、安全须知</w:t>
      </w:r>
    </w:p>
    <w:p>
      <w:pPr>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 xml:space="preserve">（一）包括动力伞飞行在内的一切户外活动都具有相应的危险性和不可预知性。参加者须对自己的行动行为及后果负完全责任。组委会不对任何由户外运动本身具有的风险以及往返路途中因交通工具意外发生的危险所产生的后果负责。  </w:t>
      </w:r>
    </w:p>
    <w:p>
      <w:pPr>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二）凡报名参加者均视为具有完全民事行为能力人。如在活动中发生人身损害后果及其赔偿，主办方和承办方均不承担责任，由受损害人依据法律规定和本声明依法解决。参加飞行的人员必须自行购买保险金额80万元以上航空运动个人意外保险。</w:t>
      </w:r>
    </w:p>
    <w:p>
      <w:pPr>
        <w:pStyle w:val="11"/>
        <w:widowControl/>
        <w:ind w:firstLine="600"/>
        <w:jc w:val="left"/>
        <w:rPr>
          <w:rFonts w:ascii="黑体" w:hAnsi="黑体" w:eastAsia="黑体" w:cs="黑体"/>
          <w:bCs/>
          <w:kern w:val="0"/>
          <w:sz w:val="30"/>
          <w:szCs w:val="30"/>
          <w:shd w:val="clear" w:color="auto" w:fill="FFFFFF"/>
        </w:rPr>
      </w:pPr>
      <w:r>
        <w:rPr>
          <w:rFonts w:hint="eastAsia" w:ascii="黑体" w:hAnsi="黑体" w:eastAsia="黑体" w:cs="黑体"/>
          <w:bCs/>
          <w:kern w:val="0"/>
          <w:sz w:val="30"/>
          <w:szCs w:val="30"/>
          <w:shd w:val="clear" w:color="auto" w:fill="FFFFFF"/>
        </w:rPr>
        <w:t>九、竞赛办法</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（一）成绩计算办法</w:t>
      </w:r>
    </w:p>
    <w:p>
      <w:pPr>
        <w:widowControl/>
        <w:ind w:firstLine="600" w:firstLineChars="200"/>
        <w:jc w:val="left"/>
        <w:rPr>
          <w:rFonts w:hint="eastAsia"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计算空中飞行时间，含空中定向寻找目标物时间：选手从起飞点起飞后，按线路依次在A、B、C空中定向目标点上空经过，并盘旋360度轨迹标注。</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2</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计算终点精准降落成绩，即测量降落点到降落靶心距离。成绩计算参照《动力伞竞赛规则》分数计算。</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3</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此次航空竞速定向大赛最终成绩为空中飞行时间成绩及终点精准降落成绩之和。</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（二）比赛定向部分分为A\B\C\三个打卡点，以北斗卫星定位系统记录的飞行轨迹为准：或者进行绕标飞行定向或踢保龄定向比赛。竞赛项目以当天通知为准。</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起飞点和终点：</w:t>
      </w:r>
      <w:r>
        <w:rPr>
          <w:rFonts w:hint="eastAsia" w:ascii="仿宋_GB2312" w:hAnsi="仿宋_GB2312" w:eastAsia="仿宋_GB2312" w:cs="仿宋_GB2312"/>
          <w:b w:val="0"/>
          <w:bCs/>
          <w:kern w:val="0"/>
          <w:sz w:val="30"/>
          <w:szCs w:val="30"/>
          <w:shd w:val="clear" w:color="auto" w:fill="FFFFFF"/>
        </w:rPr>
        <w:t>韶关市市区碧桂园广场、丹霞山景区停车场，</w:t>
      </w:r>
      <w:r>
        <w:rPr>
          <w:rFonts w:hint="eastAsia" w:ascii="仿宋_GB2312" w:hAnsi="仿宋_GB2312" w:eastAsia="仿宋_GB2312" w:cs="仿宋_GB2312"/>
          <w:kern w:val="0"/>
          <w:sz w:val="30"/>
          <w:szCs w:val="30"/>
          <w:shd w:val="clear" w:color="auto" w:fill="FFFFFF"/>
        </w:rPr>
        <w:t>不设目标物。A点（待定），B点（待定），C点（待定），A、B、C点设目标物（本次线路可能根据实际情况改动）。</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（三）出发顺序由抽签决定。</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（四）起飞间隔时间为两分钟，按起飞点—A—B—C—终点线路飞行，禁止逆行。</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（五）违规罚则</w:t>
      </w:r>
    </w:p>
    <w:p>
      <w:pPr>
        <w:widowControl/>
        <w:ind w:firstLine="600" w:firstLineChars="200"/>
        <w:jc w:val="left"/>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1</w:t>
      </w:r>
      <w:r>
        <w:rPr>
          <w:rFonts w:hint="eastAsia" w:ascii="仿宋_GB2312" w:hAnsi="仿宋_GB2312" w:eastAsia="仿宋_GB2312" w:cs="仿宋_GB2312"/>
          <w:bCs/>
          <w:kern w:val="0"/>
          <w:sz w:val="30"/>
          <w:szCs w:val="30"/>
          <w:shd w:val="clear" w:color="auto" w:fill="FFFFFF"/>
          <w:lang w:eastAsia="zh-CN"/>
        </w:rPr>
        <w:t>、</w:t>
      </w:r>
      <w:r>
        <w:rPr>
          <w:rFonts w:hint="eastAsia" w:ascii="仿宋_GB2312" w:hAnsi="仿宋_GB2312" w:eastAsia="仿宋_GB2312" w:cs="仿宋_GB2312"/>
          <w:bCs/>
          <w:kern w:val="0"/>
          <w:sz w:val="30"/>
          <w:szCs w:val="30"/>
          <w:shd w:val="clear" w:color="auto" w:fill="FFFFFF"/>
        </w:rPr>
        <w:t>每人有三次起飞机会，每起飞失败一次总成绩扣3分，三次起飞失败即被淘汰。</w:t>
      </w:r>
    </w:p>
    <w:p>
      <w:pPr>
        <w:widowControl/>
        <w:ind w:firstLine="600" w:firstLineChars="200"/>
        <w:jc w:val="left"/>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2</w:t>
      </w:r>
      <w:r>
        <w:rPr>
          <w:rFonts w:hint="eastAsia" w:ascii="仿宋_GB2312" w:hAnsi="仿宋_GB2312" w:eastAsia="仿宋_GB2312" w:cs="仿宋_GB2312"/>
          <w:bCs/>
          <w:kern w:val="0"/>
          <w:sz w:val="30"/>
          <w:szCs w:val="30"/>
          <w:shd w:val="clear" w:color="auto" w:fill="FFFFFF"/>
          <w:lang w:eastAsia="zh-CN"/>
        </w:rPr>
        <w:t>、</w:t>
      </w:r>
      <w:r>
        <w:rPr>
          <w:rFonts w:hint="eastAsia" w:ascii="仿宋_GB2312" w:hAnsi="仿宋_GB2312" w:eastAsia="仿宋_GB2312" w:cs="仿宋_GB2312"/>
          <w:bCs/>
          <w:kern w:val="0"/>
          <w:sz w:val="30"/>
          <w:szCs w:val="30"/>
          <w:shd w:val="clear" w:color="auto" w:fill="FFFFFF"/>
        </w:rPr>
        <w:t>降落失误（摔跤、坐地、手按地）一次，总成绩扣3分。</w:t>
      </w:r>
    </w:p>
    <w:p>
      <w:pPr>
        <w:widowControl/>
        <w:ind w:firstLine="600" w:firstLineChars="200"/>
        <w:jc w:val="left"/>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3</w:t>
      </w:r>
      <w:r>
        <w:rPr>
          <w:rFonts w:hint="eastAsia" w:ascii="仿宋_GB2312" w:hAnsi="仿宋_GB2312" w:eastAsia="仿宋_GB2312" w:cs="仿宋_GB2312"/>
          <w:bCs/>
          <w:kern w:val="0"/>
          <w:sz w:val="30"/>
          <w:szCs w:val="30"/>
          <w:shd w:val="clear" w:color="auto" w:fill="FFFFFF"/>
          <w:lang w:eastAsia="zh-CN"/>
        </w:rPr>
        <w:t>、</w:t>
      </w:r>
      <w:r>
        <w:rPr>
          <w:rFonts w:hint="eastAsia" w:ascii="仿宋_GB2312" w:hAnsi="仿宋_GB2312" w:eastAsia="仿宋_GB2312" w:cs="仿宋_GB2312"/>
          <w:bCs/>
          <w:kern w:val="0"/>
          <w:sz w:val="30"/>
          <w:szCs w:val="30"/>
          <w:shd w:val="clear" w:color="auto" w:fill="FFFFFF"/>
        </w:rPr>
        <w:t>选手必须按预定路线飞行，超出预设路线飞行者，取消比赛成绩。</w:t>
      </w:r>
    </w:p>
    <w:p>
      <w:pPr>
        <w:widowControl/>
        <w:ind w:firstLine="600" w:firstLineChars="200"/>
        <w:jc w:val="left"/>
        <w:rPr>
          <w:rFonts w:ascii="黑体" w:hAnsi="黑体" w:eastAsia="黑体" w:cs="黑体"/>
          <w:bCs/>
          <w:color w:val="FF0000"/>
          <w:kern w:val="0"/>
          <w:sz w:val="30"/>
          <w:szCs w:val="30"/>
          <w:shd w:val="clear" w:color="auto" w:fill="FFFFFF"/>
        </w:rPr>
      </w:pPr>
      <w:r>
        <w:rPr>
          <w:rFonts w:hint="eastAsia" w:ascii="黑体" w:hAnsi="黑体" w:eastAsia="黑体" w:cs="黑体"/>
          <w:bCs/>
          <w:kern w:val="0"/>
          <w:sz w:val="30"/>
          <w:szCs w:val="30"/>
          <w:shd w:val="clear" w:color="auto" w:fill="FFFFFF"/>
        </w:rPr>
        <w:t>十、录取名次及奖励</w:t>
      </w:r>
    </w:p>
    <w:p>
      <w:pPr>
        <w:ind w:firstLine="600" w:firstLineChars="200"/>
        <w:rPr>
          <w:rFonts w:ascii="仿宋_GB2312" w:hAnsi="仿宋_GB2312" w:eastAsia="仿宋_GB2312" w:cs="仿宋_GB2312"/>
          <w:b/>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给予前六名奖励</w:t>
      </w:r>
      <w:r>
        <w:rPr>
          <w:rFonts w:hint="eastAsia" w:ascii="仿宋_GB2312" w:hAnsi="仿宋_GB2312" w:eastAsia="仿宋_GB2312" w:cs="仿宋_GB2312"/>
          <w:b/>
          <w:kern w:val="0"/>
          <w:sz w:val="30"/>
          <w:szCs w:val="30"/>
          <w:shd w:val="clear" w:color="auto" w:fill="FFFFFF"/>
        </w:rPr>
        <w:t>。</w:t>
      </w:r>
    </w:p>
    <w:p>
      <w:pPr>
        <w:widowControl/>
        <w:ind w:firstLine="600" w:firstLineChars="200"/>
        <w:jc w:val="left"/>
        <w:rPr>
          <w:rFonts w:ascii="黑体" w:hAnsi="黑体" w:eastAsia="黑体" w:cs="黑体"/>
          <w:bCs/>
          <w:kern w:val="0"/>
          <w:sz w:val="30"/>
          <w:szCs w:val="30"/>
          <w:shd w:val="clear" w:color="auto" w:fill="FFFFFF"/>
        </w:rPr>
      </w:pPr>
      <w:r>
        <w:rPr>
          <w:rFonts w:hint="eastAsia" w:ascii="黑体" w:hAnsi="黑体" w:eastAsia="黑体" w:cs="黑体"/>
          <w:bCs/>
          <w:kern w:val="0"/>
          <w:sz w:val="30"/>
          <w:szCs w:val="30"/>
          <w:shd w:val="clear" w:color="auto" w:fill="FFFFFF"/>
        </w:rPr>
        <w:t>十一、报名</w:t>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（一）报名方式</w:t>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1</w:t>
      </w:r>
      <w:r>
        <w:rPr>
          <w:rFonts w:hint="eastAsia" w:ascii="仿宋_GB2312" w:hAnsi="仿宋_GB2312" w:eastAsia="仿宋_GB2312" w:cs="仿宋_GB2312"/>
          <w:bCs/>
          <w:kern w:val="0"/>
          <w:sz w:val="30"/>
          <w:szCs w:val="30"/>
          <w:shd w:val="clear" w:color="auto" w:fill="FFFFFF"/>
          <w:lang w:eastAsia="zh-CN"/>
        </w:rPr>
        <w:t>、</w:t>
      </w:r>
      <w:r>
        <w:rPr>
          <w:rFonts w:hint="eastAsia" w:ascii="仿宋_GB2312" w:hAnsi="仿宋_GB2312" w:eastAsia="仿宋_GB2312" w:cs="仿宋_GB2312"/>
          <w:bCs/>
          <w:kern w:val="0"/>
          <w:sz w:val="30"/>
          <w:szCs w:val="30"/>
          <w:shd w:val="clear" w:color="auto" w:fill="FFFFFF"/>
        </w:rPr>
        <w:t>请登录广东省户外运动协会官方网站“南粤古驿道网”</w:t>
      </w:r>
      <w:r>
        <w:fldChar w:fldCharType="begin"/>
      </w:r>
      <w:r>
        <w:instrText xml:space="preserve"> HYPERLINK "http://www.nanyueguyidao.cn" </w:instrText>
      </w:r>
      <w:r>
        <w:fldChar w:fldCharType="separate"/>
      </w:r>
      <w:r>
        <w:rPr>
          <w:rStyle w:val="9"/>
          <w:rFonts w:hint="eastAsia" w:ascii="仿宋_GB2312" w:hAnsi="仿宋_GB2312" w:eastAsia="仿宋_GB2312" w:cs="仿宋_GB2312"/>
          <w:bCs/>
          <w:kern w:val="0"/>
          <w:sz w:val="30"/>
          <w:szCs w:val="30"/>
          <w:shd w:val="clear" w:color="auto" w:fill="FFFFFF"/>
        </w:rPr>
        <w:t>www.nanyueguyidao.cn</w:t>
      </w:r>
      <w:r>
        <w:rPr>
          <w:rStyle w:val="9"/>
          <w:rFonts w:hint="eastAsia" w:ascii="仿宋_GB2312" w:hAnsi="仿宋_GB2312" w:eastAsia="仿宋_GB2312" w:cs="仿宋_GB2312"/>
          <w:bCs/>
          <w:kern w:val="0"/>
          <w:sz w:val="30"/>
          <w:szCs w:val="30"/>
          <w:shd w:val="clear" w:color="auto" w:fill="FFFFFF"/>
        </w:rPr>
        <w:fldChar w:fldCharType="end"/>
      </w:r>
      <w:r>
        <w:rPr>
          <w:rFonts w:hint="eastAsia" w:ascii="仿宋_GB2312" w:hAnsi="仿宋_GB2312" w:eastAsia="仿宋_GB2312" w:cs="仿宋_GB2312"/>
          <w:bCs/>
          <w:kern w:val="0"/>
          <w:sz w:val="30"/>
          <w:szCs w:val="30"/>
          <w:shd w:val="clear" w:color="auto" w:fill="FFFFFF"/>
        </w:rPr>
        <w:t>，下载通知填写报名信息，并将电子版报名表发送至邮箱：</w:t>
      </w:r>
      <w:r>
        <w:fldChar w:fldCharType="begin"/>
      </w:r>
      <w:r>
        <w:instrText xml:space="preserve"> HYPERLINK "mailto:gdshwydxh@126.com。" </w:instrText>
      </w:r>
      <w:r>
        <w:fldChar w:fldCharType="separate"/>
      </w:r>
      <w:r>
        <w:rPr>
          <w:rFonts w:hint="eastAsia" w:ascii="仿宋_GB2312" w:hAnsi="仿宋_GB2312" w:eastAsia="仿宋_GB2312" w:cs="仿宋_GB2312"/>
          <w:bCs/>
          <w:kern w:val="0"/>
          <w:sz w:val="30"/>
          <w:szCs w:val="30"/>
          <w:shd w:val="clear" w:color="auto" w:fill="FFFFFF"/>
        </w:rPr>
        <w:t>gdshwydxh@126.com。</w:t>
      </w:r>
      <w:r>
        <w:rPr>
          <w:rFonts w:hint="eastAsia" w:ascii="仿宋_GB2312" w:hAnsi="仿宋_GB2312" w:eastAsia="仿宋_GB2312" w:cs="仿宋_GB2312"/>
          <w:bCs/>
          <w:kern w:val="0"/>
          <w:sz w:val="30"/>
          <w:szCs w:val="30"/>
          <w:shd w:val="clear" w:color="auto" w:fill="FFFFFF"/>
        </w:rPr>
        <w:fldChar w:fldCharType="end"/>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2</w:t>
      </w:r>
      <w:r>
        <w:rPr>
          <w:rFonts w:hint="eastAsia" w:ascii="仿宋_GB2312" w:hAnsi="仿宋_GB2312" w:eastAsia="仿宋_GB2312" w:cs="仿宋_GB2312"/>
          <w:bCs/>
          <w:kern w:val="0"/>
          <w:sz w:val="30"/>
          <w:szCs w:val="30"/>
          <w:shd w:val="clear" w:color="auto" w:fill="FFFFFF"/>
          <w:lang w:eastAsia="zh-CN"/>
        </w:rPr>
        <w:t>、</w:t>
      </w:r>
      <w:r>
        <w:rPr>
          <w:rFonts w:hint="eastAsia" w:ascii="仿宋_GB2312" w:hAnsi="仿宋_GB2312" w:eastAsia="仿宋_GB2312" w:cs="仿宋_GB2312"/>
          <w:bCs/>
          <w:kern w:val="0"/>
          <w:sz w:val="30"/>
          <w:szCs w:val="30"/>
          <w:shd w:val="clear" w:color="auto" w:fill="FFFFFF"/>
        </w:rPr>
        <w:t>请微信搜索“广东省户外运动协会”公众号并关注，点击下方“赛事活动”栏，查看报名通知。点击“阅读全文”，下载附件填写相关报名信息进行网上报名。</w:t>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3</w:t>
      </w:r>
      <w:r>
        <w:rPr>
          <w:rFonts w:hint="eastAsia" w:ascii="仿宋_GB2312" w:hAnsi="仿宋_GB2312" w:eastAsia="仿宋_GB2312" w:cs="仿宋_GB2312"/>
          <w:bCs/>
          <w:kern w:val="0"/>
          <w:sz w:val="30"/>
          <w:szCs w:val="30"/>
          <w:shd w:val="clear" w:color="auto" w:fill="FFFFFF"/>
          <w:lang w:eastAsia="zh-CN"/>
        </w:rPr>
        <w:t>、</w:t>
      </w:r>
      <w:r>
        <w:rPr>
          <w:rFonts w:hint="eastAsia" w:ascii="仿宋_GB2312" w:hAnsi="仿宋_GB2312" w:eastAsia="仿宋_GB2312" w:cs="仿宋_GB2312"/>
          <w:bCs/>
          <w:kern w:val="0"/>
          <w:sz w:val="30"/>
          <w:szCs w:val="30"/>
          <w:shd w:val="clear" w:color="auto" w:fill="FFFFFF"/>
        </w:rPr>
        <w:t>广东省户外运动协会会员报名优先。</w:t>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（二）报名联系人</w:t>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田襄林，13682268843；</w:t>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何文婷，13660514902；</w:t>
      </w:r>
    </w:p>
    <w:p>
      <w:pPr>
        <w:ind w:firstLine="600" w:firstLineChars="200"/>
        <w:rPr>
          <w:rFonts w:hint="eastAsia"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曾  海，13712700470。</w:t>
      </w:r>
    </w:p>
    <w:p>
      <w:pPr>
        <w:autoSpaceDE w:val="0"/>
        <w:autoSpaceDN w:val="0"/>
        <w:adjustRightInd w:val="0"/>
        <w:ind w:firstLine="600" w:firstLineChars="200"/>
        <w:jc w:val="left"/>
        <w:rPr>
          <w:rFonts w:ascii="仿宋_GB2312" w:hAnsi="仿宋_GB2312" w:eastAsia="仿宋_GB2312" w:cs="仿宋_GB2312"/>
          <w:bCs/>
          <w:color w:val="auto"/>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（三）</w:t>
      </w:r>
      <w:r>
        <w:rPr>
          <w:rFonts w:hint="eastAsia" w:ascii="仿宋_GB2312" w:hAnsi="仿宋_GB2312" w:eastAsia="仿宋_GB2312" w:cs="仿宋_GB2312"/>
          <w:bCs/>
          <w:color w:val="auto"/>
          <w:kern w:val="0"/>
          <w:sz w:val="30"/>
          <w:szCs w:val="30"/>
          <w:shd w:val="clear" w:color="auto" w:fill="FFFFFF"/>
        </w:rPr>
        <w:t>报名费：人民币500元/人（广东省户外运动协会会员300元/人），人员往返交通费自理。赛事保险、油料、食宿等由大会承担。</w:t>
      </w:r>
    </w:p>
    <w:p>
      <w:pPr>
        <w:ind w:firstLine="600" w:firstLineChars="200"/>
        <w:rPr>
          <w:rFonts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（四）报名需要提交以下材料</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身份证正反面照片或扫描文件。</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2</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有效航空运动项目人身意外保险证明文件照片或扫描文件。</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3</w:t>
      </w:r>
      <w:r>
        <w:rPr>
          <w:rFonts w:hint="eastAsia" w:ascii="仿宋_GB2312" w:hAnsi="仿宋_GB2312" w:eastAsia="仿宋_GB2312" w:cs="仿宋_GB2312"/>
          <w:kern w:val="0"/>
          <w:sz w:val="30"/>
          <w:szCs w:val="30"/>
          <w:shd w:val="clear" w:color="auto" w:fill="FFFFFF"/>
          <w:lang w:eastAsia="zh-CN"/>
        </w:rPr>
        <w:t>、</w:t>
      </w:r>
      <w:r>
        <w:rPr>
          <w:rFonts w:hint="eastAsia" w:ascii="仿宋_GB2312" w:hAnsi="仿宋_GB2312" w:eastAsia="仿宋_GB2312" w:cs="仿宋_GB2312"/>
          <w:kern w:val="0"/>
          <w:sz w:val="30"/>
          <w:szCs w:val="30"/>
          <w:shd w:val="clear" w:color="auto" w:fill="FFFFFF"/>
        </w:rPr>
        <w:t>航空运动驾驶执照所有页面照片或扫描文件。</w:t>
      </w:r>
    </w:p>
    <w:p>
      <w:pPr>
        <w:ind w:firstLine="420" w:firstLineChars="200"/>
        <w:rPr>
          <w:rFonts w:ascii="仿宋_GB2312" w:hAnsi="仿宋_GB2312" w:eastAsia="仿宋_GB2312" w:cs="仿宋_GB2312"/>
          <w:kern w:val="0"/>
          <w:sz w:val="30"/>
          <w:szCs w:val="30"/>
          <w:shd w:val="clear" w:color="auto" w:fill="FFFFFF"/>
        </w:rPr>
      </w:pPr>
      <w:r>
        <w:fldChar w:fldCharType="begin"/>
      </w:r>
      <w:r>
        <w:instrText xml:space="preserve"> HYPERLINK "mailto:发至邮箱13682268843@139.com" </w:instrText>
      </w:r>
      <w:r>
        <w:fldChar w:fldCharType="separate"/>
      </w:r>
      <w:r>
        <w:rPr>
          <w:rStyle w:val="9"/>
          <w:rFonts w:hint="eastAsia" w:ascii="仿宋_GB2312" w:hAnsi="仿宋_GB2312" w:eastAsia="仿宋_GB2312" w:cs="仿宋_GB2312"/>
          <w:kern w:val="0"/>
          <w:sz w:val="30"/>
          <w:szCs w:val="30"/>
          <w:shd w:val="clear" w:color="auto" w:fill="FFFFFF"/>
        </w:rPr>
        <w:t>发至邮箱13682268843@139.com</w:t>
      </w:r>
      <w:r>
        <w:rPr>
          <w:rStyle w:val="9"/>
          <w:rFonts w:hint="eastAsia" w:ascii="仿宋_GB2312" w:hAnsi="仿宋_GB2312" w:eastAsia="仿宋_GB2312" w:cs="仿宋_GB2312"/>
          <w:kern w:val="0"/>
          <w:sz w:val="30"/>
          <w:szCs w:val="30"/>
          <w:shd w:val="clear" w:color="auto" w:fill="FFFFFF"/>
        </w:rPr>
        <w:fldChar w:fldCharType="end"/>
      </w:r>
    </w:p>
    <w:p>
      <w:pPr>
        <w:ind w:left="596" w:leftChars="284"/>
        <w:rPr>
          <w:rFonts w:hint="eastAsia" w:ascii="仿宋_GB2312" w:hAnsi="仿宋_GB2312" w:eastAsia="仿宋_GB2312" w:cs="仿宋_GB2312"/>
          <w:kern w:val="0"/>
          <w:sz w:val="30"/>
          <w:szCs w:val="30"/>
          <w:shd w:val="clear" w:color="auto" w:fill="FFFFFF"/>
        </w:rPr>
      </w:pPr>
      <w:r>
        <w:rPr>
          <w:rFonts w:hint="eastAsia" w:ascii="仿宋_GB2312" w:hAnsi="仿宋_GB2312" w:eastAsia="仿宋_GB2312" w:cs="仿宋_GB2312"/>
          <w:bCs/>
          <w:kern w:val="0"/>
          <w:sz w:val="30"/>
          <w:szCs w:val="30"/>
          <w:shd w:val="clear" w:color="auto" w:fill="FFFFFF"/>
          <w:lang w:val="en-US" w:eastAsia="zh-CN"/>
        </w:rPr>
        <w:t>4</w:t>
      </w:r>
      <w:r>
        <w:rPr>
          <w:rFonts w:hint="eastAsia" w:ascii="仿宋_GB2312" w:hAnsi="仿宋_GB2312" w:eastAsia="仿宋_GB2312" w:cs="仿宋_GB2312"/>
          <w:bCs/>
          <w:kern w:val="0"/>
          <w:sz w:val="30"/>
          <w:szCs w:val="30"/>
          <w:shd w:val="clear" w:color="auto" w:fill="FFFFFF"/>
          <w:lang w:eastAsia="zh-CN"/>
        </w:rPr>
        <w:t>、</w:t>
      </w:r>
      <w:r>
        <w:rPr>
          <w:rFonts w:hint="eastAsia" w:ascii="仿宋_GB2312" w:hAnsi="仿宋_GB2312" w:eastAsia="仿宋_GB2312" w:cs="仿宋_GB2312"/>
          <w:bCs/>
          <w:kern w:val="0"/>
          <w:sz w:val="30"/>
          <w:szCs w:val="30"/>
          <w:shd w:val="clear" w:color="auto" w:fill="FFFFFF"/>
        </w:rPr>
        <w:t>报名时间：</w:t>
      </w:r>
      <w:r>
        <w:rPr>
          <w:rFonts w:hint="eastAsia" w:ascii="仿宋_GB2312" w:hAnsi="仿宋_GB2312" w:eastAsia="仿宋_GB2312" w:cs="仿宋_GB2312"/>
          <w:kern w:val="0"/>
          <w:sz w:val="30"/>
          <w:szCs w:val="30"/>
          <w:shd w:val="clear" w:color="auto" w:fill="FFFFFF"/>
        </w:rPr>
        <w:t>自本通知公布之日起，额满即止。</w:t>
      </w:r>
    </w:p>
    <w:p>
      <w:pPr>
        <w:ind w:left="596" w:leftChars="284"/>
        <w:rPr>
          <w:rFonts w:ascii="黑体" w:hAnsi="黑体" w:eastAsia="黑体" w:cs="黑体"/>
          <w:bCs/>
          <w:kern w:val="0"/>
          <w:sz w:val="30"/>
          <w:szCs w:val="30"/>
          <w:shd w:val="clear" w:color="auto" w:fill="FFFFFF"/>
        </w:rPr>
      </w:pPr>
      <w:r>
        <w:rPr>
          <w:rFonts w:hint="eastAsia" w:ascii="黑体" w:hAnsi="黑体" w:eastAsia="黑体" w:cs="黑体"/>
          <w:bCs/>
          <w:kern w:val="0"/>
          <w:sz w:val="30"/>
          <w:szCs w:val="30"/>
          <w:shd w:val="clear" w:color="auto" w:fill="FFFFFF"/>
        </w:rPr>
        <w:t>十二、活动时间安排（以当天通知为准）</w:t>
      </w:r>
    </w:p>
    <w:p>
      <w:pPr>
        <w:pStyle w:val="11"/>
        <w:ind w:firstLine="6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（一）报到与试飞：12月6日</w:t>
      </w:r>
    </w:p>
    <w:p>
      <w:pPr>
        <w:pStyle w:val="11"/>
        <w:numPr>
          <w:ilvl w:val="0"/>
          <w:numId w:val="1"/>
        </w:numPr>
        <w:ind w:left="0" w:firstLine="409" w:firstLineChars="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8:00-12:00，持驾驶执照及居民二代身份证到韶关XXX酒店报到（地点另行通知）</w:t>
      </w:r>
    </w:p>
    <w:p>
      <w:pPr>
        <w:pStyle w:val="11"/>
        <w:widowControl/>
        <w:numPr>
          <w:ilvl w:val="0"/>
          <w:numId w:val="1"/>
        </w:numPr>
        <w:ind w:left="0" w:firstLine="409" w:firstLineChars="0"/>
        <w:jc w:val="left"/>
        <w:rPr>
          <w:rFonts w:ascii="仿宋_GB2312" w:hAnsi="仿宋_GB2312" w:eastAsia="仿宋_GB2312" w:cs="仿宋_GB2312"/>
          <w:b w:val="0"/>
          <w:bCs/>
          <w:kern w:val="0"/>
          <w:sz w:val="30"/>
          <w:szCs w:val="30"/>
          <w:shd w:val="clear" w:color="auto" w:fill="FFFFFF"/>
        </w:rPr>
      </w:pPr>
      <w:r>
        <w:rPr>
          <w:rFonts w:hint="eastAsia" w:ascii="仿宋_GB2312" w:hAnsi="仿宋_GB2312" w:eastAsia="仿宋_GB2312" w:cs="仿宋_GB2312"/>
          <w:b w:val="0"/>
          <w:bCs/>
          <w:kern w:val="0"/>
          <w:sz w:val="30"/>
          <w:szCs w:val="30"/>
          <w:shd w:val="clear" w:color="auto" w:fill="FFFFFF"/>
        </w:rPr>
        <w:t>15:00-17:00  试飞</w:t>
      </w:r>
    </w:p>
    <w:p>
      <w:pPr>
        <w:pStyle w:val="11"/>
        <w:widowControl/>
        <w:numPr>
          <w:ilvl w:val="0"/>
          <w:numId w:val="1"/>
        </w:numPr>
        <w:ind w:left="0" w:firstLine="409" w:firstLineChars="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19:00在住宿酒店召开技术安全会议，起飞顺序抽签</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（二）飞行表演与定向比赛：12月7日</w:t>
      </w:r>
    </w:p>
    <w:p>
      <w:pPr>
        <w:pStyle w:val="11"/>
        <w:widowControl/>
        <w:numPr>
          <w:ilvl w:val="0"/>
          <w:numId w:val="2"/>
        </w:numPr>
        <w:ind w:left="0" w:firstLine="409" w:firstLineChars="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6:00出发前往碧桂园起飞场，进行飞行器材检查，起飞准备</w:t>
      </w:r>
    </w:p>
    <w:p>
      <w:pPr>
        <w:pStyle w:val="11"/>
        <w:widowControl/>
        <w:numPr>
          <w:ilvl w:val="0"/>
          <w:numId w:val="2"/>
        </w:numPr>
        <w:ind w:left="0" w:firstLine="409" w:firstLineChars="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7:00-10:30飞行表演、上午比赛（碧桂园广场、丹霞山景区停车场）</w:t>
      </w:r>
    </w:p>
    <w:p>
      <w:pPr>
        <w:pStyle w:val="11"/>
        <w:widowControl/>
        <w:numPr>
          <w:ilvl w:val="0"/>
          <w:numId w:val="2"/>
        </w:numPr>
        <w:ind w:left="0" w:firstLine="409" w:firstLineChars="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14:00-17:00 下午比赛（丹霞山景区停车场）</w:t>
      </w:r>
    </w:p>
    <w:p>
      <w:pPr>
        <w:widowControl/>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（三）航空定向比赛：12月8日</w:t>
      </w:r>
    </w:p>
    <w:p>
      <w:pPr>
        <w:widowControl/>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 xml:space="preserve">   6:00出发前往丹霞山景区停车场起飞场，进行飞行器材检</w:t>
      </w:r>
    </w:p>
    <w:p>
      <w:pPr>
        <w:pStyle w:val="11"/>
        <w:widowControl/>
        <w:ind w:left="409" w:firstLine="0" w:firstLineChars="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查，起飞准备</w:t>
      </w:r>
    </w:p>
    <w:p>
      <w:pPr>
        <w:pStyle w:val="11"/>
        <w:widowControl/>
        <w:numPr>
          <w:ilvl w:val="0"/>
          <w:numId w:val="2"/>
        </w:numPr>
        <w:ind w:left="0" w:firstLine="409" w:firstLineChars="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7:00-10:30上午比赛</w:t>
      </w:r>
    </w:p>
    <w:p>
      <w:pPr>
        <w:pStyle w:val="11"/>
        <w:widowControl/>
        <w:numPr>
          <w:ilvl w:val="0"/>
          <w:numId w:val="2"/>
        </w:numPr>
        <w:ind w:left="0" w:firstLine="409" w:firstLineChars="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11:30颁奖</w:t>
      </w:r>
    </w:p>
    <w:p>
      <w:pPr>
        <w:spacing w:line="438" w:lineRule="exact"/>
        <w:ind w:right="26" w:firstLine="640" w:firstLineChars="200"/>
        <w:rPr>
          <w:rFonts w:ascii="仿宋_GB2312" w:hAnsi="仿宋_GB2312" w:eastAsia="仿宋_GB2312" w:cs="仿宋_GB2312"/>
          <w:sz w:val="20"/>
          <w:szCs w:val="20"/>
        </w:rPr>
      </w:pPr>
      <w:r>
        <w:rPr>
          <w:rFonts w:hint="eastAsia" w:ascii="仿宋_GB2312" w:hAnsi="仿宋_GB2312" w:eastAsia="仿宋_GB2312" w:cs="仿宋_GB2312"/>
          <w:b w:val="0"/>
          <w:bCs w:val="0"/>
          <w:sz w:val="32"/>
          <w:szCs w:val="32"/>
        </w:rPr>
        <w:t>注：如遇天气、航空管制或政府原因，组委会综合考量之后，可能提前或者推迟，极端天气甚至取消部分或者全部比赛活动。</w:t>
      </w:r>
    </w:p>
    <w:p>
      <w:pPr>
        <w:ind w:firstLine="600" w:firstLineChars="200"/>
        <w:rPr>
          <w:rFonts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十三、裁判员</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 xml:space="preserve">由组委会统一选派。 </w:t>
      </w:r>
    </w:p>
    <w:p>
      <w:pPr>
        <w:ind w:firstLine="600" w:firstLineChars="200"/>
        <w:rPr>
          <w:rFonts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十四、车辆及器材</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车辆及器材统一按秩序停放在指定位置。</w:t>
      </w:r>
    </w:p>
    <w:p>
      <w:pPr>
        <w:ind w:firstLine="600" w:firstLineChars="200"/>
        <w:rPr>
          <w:rFonts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十五、检录</w:t>
      </w:r>
    </w:p>
    <w:p>
      <w:pPr>
        <w:ind w:firstLine="600" w:firstLineChars="200"/>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韶关市市区碧桂园广场、丹霞山景区停车场。</w:t>
      </w:r>
    </w:p>
    <w:p>
      <w:pPr>
        <w:ind w:firstLine="600" w:firstLineChars="200"/>
        <w:rPr>
          <w:rFonts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十六、其他</w:t>
      </w:r>
    </w:p>
    <w:p>
      <w:pPr>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（一）参赛运动员往返交通费用自理，组委会提供食宿安排。</w:t>
      </w:r>
    </w:p>
    <w:p>
      <w:pPr>
        <w:ind w:firstLine="600" w:firstLineChars="200"/>
        <w:jc w:val="left"/>
        <w:rPr>
          <w:rFonts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（二）比赛中如发现有运动员不符合资格或不听从组委会安排，组委会有权给予禁止飞行。</w:t>
      </w:r>
    </w:p>
    <w:p>
      <w:pPr>
        <w:ind w:firstLine="600" w:firstLineChars="200"/>
        <w:rPr>
          <w:rFonts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十七、本规程解释权归主办单位，未尽事宜另行通知。</w:t>
      </w: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hint="eastAsia" w:ascii="仿宋_GB2312" w:hAnsi="仿宋_GB2312" w:eastAsia="仿宋_GB2312" w:cs="仿宋_GB2312"/>
          <w:b/>
          <w:sz w:val="36"/>
          <w:szCs w:val="36"/>
        </w:rPr>
      </w:pPr>
    </w:p>
    <w:p>
      <w:pPr>
        <w:rPr>
          <w:rFonts w:hint="eastAsia"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spacing w:line="380" w:lineRule="exact"/>
        <w:rPr>
          <w:rFonts w:hint="eastAsia" w:ascii="宋体" w:hAnsi="宋体" w:eastAsia="宋体" w:cs="宋体"/>
          <w:bCs/>
          <w:sz w:val="30"/>
          <w:szCs w:val="30"/>
        </w:rPr>
      </w:pPr>
      <w:r>
        <w:rPr>
          <w:rFonts w:hint="eastAsia" w:ascii="宋体" w:hAnsi="宋体" w:eastAsia="宋体" w:cs="宋体"/>
          <w:bCs/>
          <w:sz w:val="30"/>
          <w:szCs w:val="30"/>
        </w:rPr>
        <w:t>附件2：</w:t>
      </w:r>
    </w:p>
    <w:p>
      <w:pPr>
        <w:spacing w:line="380" w:lineRule="exact"/>
        <w:rPr>
          <w:rFonts w:ascii="仿宋_GB2312" w:hAnsi="仿宋_GB2312" w:eastAsia="仿宋_GB2312" w:cs="仿宋_GB2312"/>
          <w:b/>
          <w:sz w:val="36"/>
          <w:szCs w:val="36"/>
        </w:rPr>
      </w:pPr>
    </w:p>
    <w:p>
      <w:pPr>
        <w:spacing w:line="380" w:lineRule="exact"/>
        <w:jc w:val="center"/>
        <w:rPr>
          <w:rFonts w:ascii="仿宋_GB2312" w:hAnsi="仿宋_GB2312" w:eastAsia="仿宋_GB2312" w:cs="仿宋_GB2312"/>
          <w:sz w:val="30"/>
          <w:szCs w:val="30"/>
        </w:rPr>
      </w:pPr>
      <w:r>
        <w:rPr>
          <w:rFonts w:hint="eastAsia" w:ascii="仿宋_GB2312" w:hAnsi="仿宋_GB2312" w:eastAsia="仿宋_GB2312" w:cs="仿宋_GB2312"/>
          <w:b/>
          <w:sz w:val="36"/>
          <w:szCs w:val="36"/>
        </w:rPr>
        <w:t>自愿参赛责任书</w:t>
      </w:r>
    </w:p>
    <w:p>
      <w:pPr>
        <w:spacing w:line="3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（本参赛责任书为报名表不可分割部分）</w:t>
      </w:r>
    </w:p>
    <w:p>
      <w:pPr>
        <w:spacing w:line="380" w:lineRule="exact"/>
        <w:rPr>
          <w:rFonts w:ascii="仿宋_GB2312" w:hAnsi="仿宋_GB2312" w:eastAsia="仿宋_GB2312" w:cs="仿宋_GB2312"/>
          <w:sz w:val="30"/>
          <w:szCs w:val="30"/>
        </w:rPr>
      </w:pP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本人自愿报名参加2018年南粤古驿道航空定向大赛（韶关乳源站），并签署本责任书。</w:t>
      </w: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本人愿意遵守组委会及本次赛事所有规则规定纪律要求及采取的全部措施。</w:t>
      </w: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完全了解自己的身体状况，确认自己身体健康状况良好，没有任何身体不适或者疾病（包括先天性心脏病、风湿性心脏病、高血压、脑血管疾病、其它心脏病以及其它不适合参与本次赛事活动的疾病）。本人再次郑重声明，本人已经为参赛做好了充分准备，可以正常参加本次比赛和活动。</w:t>
      </w: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本人充分了解本次比赛潜在的危险、可能出现的风险以及可能由此而导致的受伤或事故，且已准备必要的防范措施，对自身安全负完全责任。</w:t>
      </w: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本人愿意承担比赛期间发生的自身意外风险责任，且同意组委会不承担任何形式的赔偿责任。本人的代理人、继承人和亲属将放弃向组委会追究所有导致本人伤残、损失或死亡的赔偿责任和赔偿权利。</w:t>
      </w: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本人同意接受组委会在比赛期间提供的现场急救性质的医务治疗，但在医院救治等发生的相关费用由本人负担。</w:t>
      </w: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本人承诺以自己的真实名义参赛，决不冒名顶替。</w:t>
      </w:r>
    </w:p>
    <w:p>
      <w:pPr>
        <w:pStyle w:val="11"/>
        <w:numPr>
          <w:ilvl w:val="0"/>
          <w:numId w:val="3"/>
        </w:numPr>
        <w:spacing w:line="380" w:lineRule="exact"/>
        <w:ind w:left="709" w:hanging="709"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本人或法定监护人（代理人）已认真阅读并全面理解以上内容，且对上述所有内容予以确认并自愿签署及承担相应的法律责任。</w:t>
      </w:r>
    </w:p>
    <w:p>
      <w:pPr>
        <w:spacing w:line="3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本人签名：</w:t>
      </w:r>
    </w:p>
    <w:p>
      <w:pPr>
        <w:spacing w:line="380" w:lineRule="exact"/>
        <w:rPr>
          <w:rFonts w:ascii="仿宋_GB2312" w:hAnsi="仿宋_GB2312" w:eastAsia="仿宋_GB2312" w:cs="仿宋_GB2312"/>
          <w:sz w:val="30"/>
          <w:szCs w:val="30"/>
        </w:rPr>
      </w:pPr>
    </w:p>
    <w:p>
      <w:pPr>
        <w:spacing w:line="3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2018年   月   日</w:t>
      </w:r>
    </w:p>
    <w:p>
      <w:pPr>
        <w:spacing w:line="380" w:lineRule="exact"/>
        <w:rPr>
          <w:rFonts w:ascii="仿宋_GB2312" w:hAnsi="仿宋_GB2312" w:eastAsia="仿宋_GB2312" w:cs="仿宋_GB2312"/>
          <w:sz w:val="30"/>
          <w:szCs w:val="30"/>
        </w:rPr>
      </w:pPr>
    </w:p>
    <w:p>
      <w:pPr>
        <w:spacing w:line="380" w:lineRule="exact"/>
        <w:rPr>
          <w:rFonts w:ascii="仿宋_GB2312" w:hAnsi="仿宋_GB2312" w:eastAsia="仿宋_GB2312" w:cs="仿宋_GB2312"/>
          <w:sz w:val="30"/>
          <w:szCs w:val="30"/>
        </w:rPr>
      </w:pPr>
    </w:p>
    <w:p>
      <w:pPr>
        <w:spacing w:line="380" w:lineRule="exact"/>
        <w:rPr>
          <w:rFonts w:ascii="仿宋_GB2312" w:hAnsi="仿宋_GB2312" w:eastAsia="仿宋_GB2312" w:cs="仿宋_GB2312"/>
          <w:sz w:val="30"/>
          <w:szCs w:val="30"/>
        </w:rPr>
      </w:pPr>
    </w:p>
    <w:p>
      <w:pPr>
        <w:spacing w:line="380" w:lineRule="exact"/>
        <w:rPr>
          <w:rFonts w:ascii="仿宋_GB2312" w:hAnsi="仿宋_GB2312" w:eastAsia="仿宋_GB2312" w:cs="仿宋_GB2312"/>
          <w:sz w:val="30"/>
          <w:szCs w:val="30"/>
        </w:rPr>
      </w:pPr>
    </w:p>
    <w:p>
      <w:pPr>
        <w:spacing w:line="380" w:lineRule="exact"/>
        <w:rPr>
          <w:rFonts w:ascii="仿宋_GB2312" w:hAnsi="仿宋_GB2312" w:eastAsia="仿宋_GB2312" w:cs="仿宋_GB2312"/>
          <w:sz w:val="30"/>
          <w:szCs w:val="30"/>
        </w:rPr>
      </w:pPr>
    </w:p>
    <w:p>
      <w:pPr>
        <w:spacing w:line="380" w:lineRule="exact"/>
        <w:rPr>
          <w:rFonts w:hint="eastAsia" w:ascii="宋体" w:hAnsi="宋体" w:eastAsia="宋体" w:cs="宋体"/>
          <w:bCs/>
          <w:sz w:val="30"/>
          <w:szCs w:val="30"/>
        </w:rPr>
      </w:pPr>
      <w:r>
        <w:rPr>
          <w:rFonts w:hint="eastAsia" w:ascii="宋体" w:hAnsi="宋体" w:eastAsia="宋体" w:cs="宋体"/>
          <w:bCs/>
          <w:sz w:val="30"/>
          <w:szCs w:val="30"/>
        </w:rPr>
        <w:t>附件3：</w:t>
      </w:r>
    </w:p>
    <w:p>
      <w:pPr>
        <w:spacing w:line="380" w:lineRule="exact"/>
        <w:rPr>
          <w:rFonts w:ascii="仿宋_GB2312" w:hAnsi="仿宋_GB2312" w:eastAsia="仿宋_GB2312" w:cs="仿宋_GB2312"/>
          <w:sz w:val="30"/>
          <w:szCs w:val="30"/>
        </w:rPr>
      </w:pPr>
    </w:p>
    <w:tbl>
      <w:tblPr>
        <w:tblStyle w:val="10"/>
        <w:tblW w:w="8737" w:type="dxa"/>
        <w:jc w:val="center"/>
        <w:tblInd w:w="0" w:type="dxa"/>
        <w:tblLayout w:type="fixed"/>
        <w:tblCellMar>
          <w:top w:w="0" w:type="dxa"/>
          <w:left w:w="70" w:type="dxa"/>
          <w:bottom w:w="0" w:type="dxa"/>
          <w:right w:w="70" w:type="dxa"/>
        </w:tblCellMar>
      </w:tblPr>
      <w:tblGrid>
        <w:gridCol w:w="8737"/>
      </w:tblGrid>
      <w:tr>
        <w:tblPrEx>
          <w:tblLayout w:type="fixed"/>
          <w:tblCellMar>
            <w:top w:w="0" w:type="dxa"/>
            <w:left w:w="70" w:type="dxa"/>
            <w:bottom w:w="0" w:type="dxa"/>
            <w:right w:w="70" w:type="dxa"/>
          </w:tblCellMar>
        </w:tblPrEx>
        <w:trPr>
          <w:trHeight w:val="1332" w:hRule="atLeast"/>
          <w:jc w:val="center"/>
        </w:trPr>
        <w:tc>
          <w:tcPr>
            <w:tcW w:w="8737" w:type="dxa"/>
            <w:vAlign w:val="center"/>
          </w:tcPr>
          <w:p>
            <w:pPr>
              <w:spacing w:line="520" w:lineRule="exact"/>
              <w:jc w:val="center"/>
              <w:rPr>
                <w:rFonts w:ascii="宋体" w:hAnsi="宋体"/>
                <w:b/>
                <w:sz w:val="32"/>
                <w:szCs w:val="32"/>
              </w:rPr>
            </w:pPr>
            <w:r>
              <w:rPr>
                <w:rFonts w:hint="eastAsia" w:ascii="宋体" w:hAnsi="宋体"/>
                <w:b/>
                <w:sz w:val="32"/>
                <w:szCs w:val="32"/>
              </w:rPr>
              <w:t>2019年南粤古驿道“天翼4K高清杯”丹霞山飞行节</w:t>
            </w:r>
          </w:p>
          <w:p>
            <w:pPr>
              <w:spacing w:line="520" w:lineRule="exact"/>
              <w:jc w:val="center"/>
              <w:rPr>
                <w:rFonts w:hint="eastAsia" w:ascii="宋体" w:hAnsi="宋体"/>
                <w:b/>
                <w:sz w:val="32"/>
                <w:szCs w:val="32"/>
              </w:rPr>
            </w:pPr>
            <w:r>
              <w:rPr>
                <w:rFonts w:hint="eastAsia" w:ascii="宋体" w:hAnsi="宋体"/>
                <w:b/>
                <w:sz w:val="32"/>
                <w:szCs w:val="32"/>
              </w:rPr>
              <w:t>（航空定向大赛韶关站）报名表</w:t>
            </w:r>
          </w:p>
          <w:p>
            <w:pPr>
              <w:spacing w:line="520" w:lineRule="exact"/>
              <w:jc w:val="center"/>
              <w:rPr>
                <w:rFonts w:ascii="宋体" w:hAnsi="宋体"/>
                <w:b/>
                <w:sz w:val="32"/>
                <w:szCs w:val="32"/>
              </w:rPr>
            </w:pPr>
          </w:p>
          <w:p>
            <w:pPr>
              <w:jc w:val="center"/>
              <w:rPr>
                <w:sz w:val="24"/>
                <w:lang w:val="fr-FR"/>
              </w:rPr>
            </w:pPr>
            <w:r>
              <w:rPr>
                <w:rFonts w:hint="eastAsia"/>
                <w:szCs w:val="21"/>
              </w:rPr>
              <w:t>报名联系电话：13682268843    电子邮箱：13682268843</w:t>
            </w:r>
            <w:r>
              <w:rPr>
                <w:szCs w:val="21"/>
              </w:rPr>
              <w:t>@</w:t>
            </w:r>
            <w:r>
              <w:rPr>
                <w:rFonts w:hint="eastAsia"/>
                <w:szCs w:val="21"/>
              </w:rPr>
              <w:t>139</w:t>
            </w:r>
            <w:r>
              <w:rPr>
                <w:szCs w:val="21"/>
              </w:rPr>
              <w:t>.com</w:t>
            </w:r>
          </w:p>
        </w:tc>
      </w:tr>
    </w:tbl>
    <w:tbl>
      <w:tblPr>
        <w:tblStyle w:val="10"/>
        <w:tblpPr w:leftFromText="180" w:rightFromText="180" w:vertAnchor="text" w:horzAnchor="margin" w:tblpXSpec="center" w:tblpY="7"/>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134"/>
        <w:gridCol w:w="665"/>
        <w:gridCol w:w="186"/>
        <w:gridCol w:w="354"/>
        <w:gridCol w:w="720"/>
        <w:gridCol w:w="540"/>
        <w:gridCol w:w="18"/>
        <w:gridCol w:w="494"/>
        <w:gridCol w:w="1108"/>
        <w:gridCol w:w="7"/>
        <w:gridCol w:w="17"/>
        <w:gridCol w:w="156"/>
        <w:gridCol w:w="1080"/>
        <w:gridCol w:w="180"/>
        <w:gridCol w:w="21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756" w:type="dxa"/>
            <w:gridSpan w:val="17"/>
            <w:tcBorders>
              <w:top w:val="double" w:color="auto" w:sz="4" w:space="0"/>
              <w:left w:val="double" w:color="auto" w:sz="4" w:space="0"/>
              <w:right w:val="double" w:color="auto" w:sz="4" w:space="0"/>
            </w:tcBorders>
            <w:vAlign w:val="center"/>
          </w:tcPr>
          <w:p>
            <w:pPr>
              <w:ind w:right="-130" w:rightChars="-62"/>
              <w:jc w:val="center"/>
              <w:rPr>
                <w:b/>
                <w:szCs w:val="21"/>
              </w:rPr>
            </w:pPr>
            <w:r>
              <w:rPr>
                <w:rFonts w:hint="eastAsia"/>
                <w:b/>
                <w:szCs w:val="21"/>
              </w:rPr>
              <w:t>人员资料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261" w:type="dxa"/>
            <w:tcBorders>
              <w:left w:val="double" w:color="auto" w:sz="4" w:space="0"/>
            </w:tcBorders>
            <w:vAlign w:val="center"/>
          </w:tcPr>
          <w:p>
            <w:pPr>
              <w:spacing w:line="240" w:lineRule="exact"/>
              <w:ind w:right="-107" w:rightChars="-51"/>
              <w:jc w:val="center"/>
              <w:rPr>
                <w:szCs w:val="21"/>
              </w:rPr>
            </w:pPr>
            <w:r>
              <w:rPr>
                <w:rFonts w:hint="eastAsia"/>
                <w:szCs w:val="21"/>
              </w:rPr>
              <w:t>姓名</w:t>
            </w:r>
          </w:p>
        </w:tc>
        <w:tc>
          <w:tcPr>
            <w:tcW w:w="3059" w:type="dxa"/>
            <w:gridSpan w:val="5"/>
            <w:vAlign w:val="center"/>
          </w:tcPr>
          <w:p>
            <w:pPr>
              <w:spacing w:line="240" w:lineRule="exact"/>
              <w:jc w:val="center"/>
              <w:rPr>
                <w:szCs w:val="21"/>
              </w:rPr>
            </w:pPr>
          </w:p>
        </w:tc>
        <w:tc>
          <w:tcPr>
            <w:tcW w:w="1052" w:type="dxa"/>
            <w:gridSpan w:val="3"/>
            <w:vAlign w:val="center"/>
          </w:tcPr>
          <w:p>
            <w:pPr>
              <w:spacing w:line="240" w:lineRule="exact"/>
              <w:jc w:val="center"/>
              <w:rPr>
                <w:szCs w:val="21"/>
              </w:rPr>
            </w:pPr>
            <w:r>
              <w:rPr>
                <w:rFonts w:hint="eastAsia"/>
                <w:szCs w:val="21"/>
              </w:rPr>
              <w:t>性别</w:t>
            </w:r>
          </w:p>
        </w:tc>
        <w:tc>
          <w:tcPr>
            <w:tcW w:w="1288" w:type="dxa"/>
            <w:gridSpan w:val="4"/>
            <w:vAlign w:val="center"/>
          </w:tcPr>
          <w:p>
            <w:pPr>
              <w:spacing w:line="240" w:lineRule="exact"/>
              <w:ind w:right="-183" w:rightChars="-87"/>
              <w:jc w:val="center"/>
              <w:rPr>
                <w:w w:val="90"/>
                <w:szCs w:val="21"/>
              </w:rPr>
            </w:pPr>
          </w:p>
        </w:tc>
        <w:tc>
          <w:tcPr>
            <w:tcW w:w="1260" w:type="dxa"/>
            <w:gridSpan w:val="2"/>
            <w:vAlign w:val="center"/>
          </w:tcPr>
          <w:p>
            <w:pPr>
              <w:spacing w:line="240" w:lineRule="exact"/>
              <w:jc w:val="center"/>
              <w:rPr>
                <w:w w:val="90"/>
                <w:szCs w:val="21"/>
              </w:rPr>
            </w:pPr>
            <w:r>
              <w:rPr>
                <w:rFonts w:hint="eastAsia"/>
                <w:szCs w:val="21"/>
              </w:rPr>
              <w:t>身份证号</w:t>
            </w:r>
          </w:p>
        </w:tc>
        <w:tc>
          <w:tcPr>
            <w:tcW w:w="1836" w:type="dxa"/>
            <w:gridSpan w:val="2"/>
            <w:tcBorders>
              <w:right w:val="double" w:color="auto" w:sz="4" w:space="0"/>
            </w:tcBorders>
            <w:vAlign w:val="center"/>
          </w:tcPr>
          <w:p>
            <w:pPr>
              <w:ind w:right="-130" w:rightChars="-6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261" w:type="dxa"/>
            <w:tcBorders>
              <w:left w:val="double" w:color="auto" w:sz="4" w:space="0"/>
            </w:tcBorders>
            <w:vAlign w:val="center"/>
          </w:tcPr>
          <w:p>
            <w:pPr>
              <w:spacing w:line="240" w:lineRule="exact"/>
              <w:jc w:val="center"/>
              <w:rPr>
                <w:szCs w:val="21"/>
              </w:rPr>
            </w:pPr>
            <w:r>
              <w:rPr>
                <w:rFonts w:hint="eastAsia"/>
                <w:szCs w:val="21"/>
              </w:rPr>
              <w:t>会员证号</w:t>
            </w:r>
          </w:p>
        </w:tc>
        <w:tc>
          <w:tcPr>
            <w:tcW w:w="1134" w:type="dxa"/>
            <w:vAlign w:val="center"/>
          </w:tcPr>
          <w:p>
            <w:pPr>
              <w:spacing w:line="240" w:lineRule="exact"/>
              <w:jc w:val="center"/>
              <w:rPr>
                <w:rFonts w:ascii="宋体"/>
                <w:szCs w:val="21"/>
              </w:rPr>
            </w:pPr>
          </w:p>
        </w:tc>
        <w:tc>
          <w:tcPr>
            <w:tcW w:w="851" w:type="dxa"/>
            <w:gridSpan w:val="2"/>
            <w:vAlign w:val="center"/>
          </w:tcPr>
          <w:p>
            <w:pPr>
              <w:spacing w:line="240" w:lineRule="exact"/>
              <w:jc w:val="center"/>
              <w:rPr>
                <w:szCs w:val="21"/>
              </w:rPr>
            </w:pPr>
            <w:r>
              <w:rPr>
                <w:rFonts w:hint="eastAsia"/>
                <w:szCs w:val="21"/>
              </w:rPr>
              <w:t>运动证号</w:t>
            </w:r>
          </w:p>
        </w:tc>
        <w:tc>
          <w:tcPr>
            <w:tcW w:w="1074" w:type="dxa"/>
            <w:gridSpan w:val="2"/>
            <w:vAlign w:val="center"/>
          </w:tcPr>
          <w:p>
            <w:pPr>
              <w:spacing w:line="240" w:lineRule="exact"/>
              <w:jc w:val="center"/>
              <w:rPr>
                <w:szCs w:val="21"/>
              </w:rPr>
            </w:pPr>
          </w:p>
        </w:tc>
        <w:tc>
          <w:tcPr>
            <w:tcW w:w="1052" w:type="dxa"/>
            <w:gridSpan w:val="3"/>
            <w:vAlign w:val="center"/>
          </w:tcPr>
          <w:p>
            <w:pPr>
              <w:spacing w:line="240" w:lineRule="exact"/>
              <w:ind w:right="-107" w:rightChars="-51"/>
              <w:jc w:val="center"/>
              <w:rPr>
                <w:szCs w:val="21"/>
              </w:rPr>
            </w:pPr>
            <w:r>
              <w:rPr>
                <w:rFonts w:hint="eastAsia"/>
                <w:szCs w:val="21"/>
              </w:rPr>
              <w:t>运动证</w:t>
            </w:r>
          </w:p>
          <w:p>
            <w:pPr>
              <w:spacing w:line="240" w:lineRule="exact"/>
              <w:ind w:right="-107" w:rightChars="-51"/>
              <w:jc w:val="center"/>
              <w:rPr>
                <w:szCs w:val="21"/>
              </w:rPr>
            </w:pPr>
            <w:r>
              <w:rPr>
                <w:rFonts w:hint="eastAsia"/>
                <w:szCs w:val="21"/>
              </w:rPr>
              <w:t>级别</w:t>
            </w:r>
          </w:p>
        </w:tc>
        <w:tc>
          <w:tcPr>
            <w:tcW w:w="1288" w:type="dxa"/>
            <w:gridSpan w:val="4"/>
            <w:vAlign w:val="center"/>
          </w:tcPr>
          <w:p>
            <w:pPr>
              <w:spacing w:line="240" w:lineRule="exact"/>
              <w:ind w:right="-107" w:rightChars="-51"/>
              <w:jc w:val="center"/>
              <w:rPr>
                <w:w w:val="80"/>
                <w:szCs w:val="21"/>
              </w:rPr>
            </w:pPr>
          </w:p>
        </w:tc>
        <w:tc>
          <w:tcPr>
            <w:tcW w:w="1260" w:type="dxa"/>
            <w:gridSpan w:val="2"/>
            <w:vAlign w:val="center"/>
          </w:tcPr>
          <w:p>
            <w:pPr>
              <w:spacing w:line="240" w:lineRule="exact"/>
              <w:jc w:val="center"/>
              <w:rPr>
                <w:szCs w:val="21"/>
              </w:rPr>
            </w:pPr>
            <w:r>
              <w:rPr>
                <w:rFonts w:hint="eastAsia"/>
                <w:szCs w:val="21"/>
              </w:rPr>
              <w:t>电子邮件</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261" w:type="dxa"/>
            <w:tcBorders>
              <w:left w:val="double" w:color="auto" w:sz="4" w:space="0"/>
            </w:tcBorders>
            <w:vAlign w:val="center"/>
          </w:tcPr>
          <w:p>
            <w:pPr>
              <w:spacing w:line="240" w:lineRule="exact"/>
              <w:jc w:val="center"/>
              <w:rPr>
                <w:szCs w:val="21"/>
              </w:rPr>
            </w:pPr>
            <w:r>
              <w:rPr>
                <w:rFonts w:hint="eastAsia"/>
                <w:szCs w:val="21"/>
              </w:rPr>
              <w:t>参加赛事</w:t>
            </w:r>
          </w:p>
        </w:tc>
        <w:tc>
          <w:tcPr>
            <w:tcW w:w="3059" w:type="dxa"/>
            <w:gridSpan w:val="5"/>
            <w:vAlign w:val="center"/>
          </w:tcPr>
          <w:p>
            <w:pPr>
              <w:jc w:val="center"/>
              <w:rPr>
                <w:rFonts w:ascii="宋体" w:hAnsi="宋体"/>
                <w:b/>
                <w:szCs w:val="21"/>
              </w:rPr>
            </w:pPr>
            <w:r>
              <w:rPr>
                <w:rFonts w:hint="eastAsia" w:ascii="宋体" w:hAnsi="宋体"/>
                <w:b/>
                <w:szCs w:val="21"/>
              </w:rPr>
              <w:t>2019年南粤古驿道</w:t>
            </w:r>
          </w:p>
          <w:p>
            <w:pPr>
              <w:jc w:val="center"/>
              <w:rPr>
                <w:rFonts w:ascii="宋体" w:hAnsi="宋体"/>
                <w:b/>
                <w:szCs w:val="21"/>
              </w:rPr>
            </w:pPr>
            <w:r>
              <w:rPr>
                <w:rFonts w:hint="eastAsia" w:ascii="宋体" w:hAnsi="宋体"/>
                <w:b/>
                <w:szCs w:val="21"/>
              </w:rPr>
              <w:t>丹霞山飞行节</w:t>
            </w:r>
          </w:p>
        </w:tc>
        <w:tc>
          <w:tcPr>
            <w:tcW w:w="1052" w:type="dxa"/>
            <w:gridSpan w:val="3"/>
            <w:vAlign w:val="center"/>
          </w:tcPr>
          <w:p>
            <w:pPr>
              <w:spacing w:line="240" w:lineRule="exact"/>
              <w:ind w:right="-107" w:rightChars="-51"/>
              <w:jc w:val="center"/>
              <w:rPr>
                <w:w w:val="80"/>
                <w:szCs w:val="21"/>
              </w:rPr>
            </w:pPr>
            <w:r>
              <w:rPr>
                <w:rFonts w:hint="eastAsia"/>
                <w:szCs w:val="21"/>
              </w:rPr>
              <w:t>电话</w:t>
            </w:r>
          </w:p>
        </w:tc>
        <w:tc>
          <w:tcPr>
            <w:tcW w:w="1288" w:type="dxa"/>
            <w:gridSpan w:val="4"/>
            <w:vAlign w:val="center"/>
          </w:tcPr>
          <w:p>
            <w:pPr>
              <w:spacing w:line="240" w:lineRule="exact"/>
              <w:ind w:right="-107" w:rightChars="-51"/>
              <w:jc w:val="center"/>
              <w:rPr>
                <w:w w:val="80"/>
                <w:szCs w:val="21"/>
              </w:rPr>
            </w:pPr>
          </w:p>
        </w:tc>
        <w:tc>
          <w:tcPr>
            <w:tcW w:w="1260" w:type="dxa"/>
            <w:gridSpan w:val="2"/>
            <w:vAlign w:val="center"/>
          </w:tcPr>
          <w:p>
            <w:pPr>
              <w:spacing w:line="240" w:lineRule="exact"/>
              <w:jc w:val="center"/>
              <w:rPr>
                <w:w w:val="80"/>
                <w:szCs w:val="21"/>
              </w:rPr>
            </w:pPr>
            <w:r>
              <w:rPr>
                <w:rFonts w:hint="eastAsia"/>
                <w:szCs w:val="21"/>
              </w:rPr>
              <w:t>团队名称</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261" w:type="dxa"/>
            <w:tcBorders>
              <w:left w:val="double" w:color="auto" w:sz="4" w:space="0"/>
            </w:tcBorders>
            <w:vAlign w:val="center"/>
          </w:tcPr>
          <w:p>
            <w:pPr>
              <w:spacing w:line="240" w:lineRule="exact"/>
              <w:jc w:val="center"/>
              <w:rPr>
                <w:szCs w:val="21"/>
              </w:rPr>
            </w:pPr>
            <w:r>
              <w:rPr>
                <w:rFonts w:hint="eastAsia"/>
                <w:szCs w:val="21"/>
              </w:rPr>
              <w:t>通讯地址</w:t>
            </w:r>
          </w:p>
        </w:tc>
        <w:tc>
          <w:tcPr>
            <w:tcW w:w="5399" w:type="dxa"/>
            <w:gridSpan w:val="12"/>
            <w:vAlign w:val="center"/>
          </w:tcPr>
          <w:p>
            <w:pPr>
              <w:spacing w:line="240" w:lineRule="exact"/>
              <w:ind w:right="-107" w:rightChars="-51"/>
              <w:jc w:val="center"/>
              <w:rPr>
                <w:szCs w:val="21"/>
              </w:rPr>
            </w:pPr>
          </w:p>
        </w:tc>
        <w:tc>
          <w:tcPr>
            <w:tcW w:w="1260" w:type="dxa"/>
            <w:gridSpan w:val="2"/>
            <w:vAlign w:val="center"/>
          </w:tcPr>
          <w:p>
            <w:pPr>
              <w:spacing w:line="240" w:lineRule="exact"/>
              <w:jc w:val="center"/>
              <w:rPr>
                <w:szCs w:val="21"/>
              </w:rPr>
            </w:pPr>
            <w:r>
              <w:rPr>
                <w:rFonts w:hint="eastAsia"/>
                <w:szCs w:val="21"/>
              </w:rPr>
              <w:t>网名</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261" w:type="dxa"/>
            <w:tcBorders>
              <w:left w:val="double" w:color="auto" w:sz="4" w:space="0"/>
            </w:tcBorders>
            <w:vAlign w:val="center"/>
          </w:tcPr>
          <w:p>
            <w:pPr>
              <w:spacing w:line="240" w:lineRule="exact"/>
              <w:jc w:val="center"/>
              <w:rPr>
                <w:szCs w:val="21"/>
              </w:rPr>
            </w:pPr>
            <w:r>
              <w:rPr>
                <w:rFonts w:hint="eastAsia"/>
                <w:szCs w:val="21"/>
              </w:rPr>
              <w:t>随行</w:t>
            </w:r>
            <w:r>
              <w:rPr>
                <w:szCs w:val="21"/>
              </w:rPr>
              <w:t>家属人数</w:t>
            </w:r>
          </w:p>
        </w:tc>
        <w:tc>
          <w:tcPr>
            <w:tcW w:w="1134" w:type="dxa"/>
            <w:vAlign w:val="center"/>
          </w:tcPr>
          <w:p>
            <w:pPr>
              <w:spacing w:line="240" w:lineRule="exact"/>
              <w:ind w:right="-107" w:rightChars="-51"/>
              <w:jc w:val="center"/>
              <w:rPr>
                <w:szCs w:val="21"/>
              </w:rPr>
            </w:pPr>
            <w:r>
              <w:rPr>
                <w:rFonts w:hint="eastAsia"/>
                <w:szCs w:val="21"/>
              </w:rPr>
              <w:t>1</w:t>
            </w:r>
          </w:p>
        </w:tc>
        <w:tc>
          <w:tcPr>
            <w:tcW w:w="851" w:type="dxa"/>
            <w:gridSpan w:val="2"/>
            <w:vAlign w:val="center"/>
          </w:tcPr>
          <w:p>
            <w:pPr>
              <w:spacing w:line="240" w:lineRule="exact"/>
              <w:ind w:right="-107" w:rightChars="-51"/>
              <w:jc w:val="center"/>
              <w:rPr>
                <w:szCs w:val="21"/>
              </w:rPr>
            </w:pPr>
            <w:r>
              <w:rPr>
                <w:rFonts w:hint="eastAsia"/>
                <w:szCs w:val="21"/>
              </w:rPr>
              <w:t>家属</w:t>
            </w:r>
          </w:p>
          <w:p>
            <w:pPr>
              <w:spacing w:line="240" w:lineRule="exact"/>
              <w:ind w:right="-107" w:rightChars="-51"/>
              <w:jc w:val="center"/>
              <w:rPr>
                <w:szCs w:val="21"/>
              </w:rPr>
            </w:pPr>
            <w:r>
              <w:rPr>
                <w:szCs w:val="21"/>
              </w:rPr>
              <w:t>姓名</w:t>
            </w:r>
          </w:p>
        </w:tc>
        <w:tc>
          <w:tcPr>
            <w:tcW w:w="3414" w:type="dxa"/>
            <w:gridSpan w:val="9"/>
            <w:vAlign w:val="center"/>
          </w:tcPr>
          <w:p>
            <w:pPr>
              <w:spacing w:line="240" w:lineRule="exact"/>
              <w:ind w:right="-107" w:rightChars="-51"/>
              <w:jc w:val="center"/>
              <w:rPr>
                <w:szCs w:val="21"/>
              </w:rPr>
            </w:pPr>
          </w:p>
        </w:tc>
        <w:tc>
          <w:tcPr>
            <w:tcW w:w="1260" w:type="dxa"/>
            <w:gridSpan w:val="2"/>
            <w:vAlign w:val="center"/>
          </w:tcPr>
          <w:p>
            <w:pPr>
              <w:spacing w:line="240" w:lineRule="exact"/>
              <w:jc w:val="center"/>
              <w:rPr>
                <w:szCs w:val="21"/>
              </w:rPr>
            </w:pPr>
            <w:r>
              <w:rPr>
                <w:rFonts w:hint="eastAsia"/>
                <w:szCs w:val="21"/>
              </w:rPr>
              <w:t>家属</w:t>
            </w:r>
            <w:r>
              <w:rPr>
                <w:szCs w:val="21"/>
              </w:rPr>
              <w:t>性别</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756" w:type="dxa"/>
            <w:gridSpan w:val="17"/>
            <w:tcBorders>
              <w:top w:val="double" w:color="auto" w:sz="4" w:space="0"/>
              <w:left w:val="double" w:color="auto" w:sz="4" w:space="0"/>
              <w:right w:val="double" w:color="auto" w:sz="4" w:space="0"/>
            </w:tcBorders>
            <w:vAlign w:val="center"/>
          </w:tcPr>
          <w:p>
            <w:pPr>
              <w:ind w:right="-130" w:rightChars="-62"/>
              <w:jc w:val="center"/>
              <w:rPr>
                <w:b/>
                <w:szCs w:val="21"/>
              </w:rPr>
            </w:pPr>
            <w:r>
              <w:rPr>
                <w:rFonts w:hint="eastAsia"/>
                <w:b/>
                <w:szCs w:val="21"/>
              </w:rPr>
              <w:t>器材资料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品牌</w:t>
            </w:r>
          </w:p>
        </w:tc>
        <w:tc>
          <w:tcPr>
            <w:tcW w:w="2339" w:type="dxa"/>
            <w:gridSpan w:val="4"/>
            <w:vAlign w:val="center"/>
          </w:tcPr>
          <w:p>
            <w:pPr>
              <w:rPr>
                <w:rFonts w:ascii="宋体"/>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型号</w:t>
            </w:r>
          </w:p>
        </w:tc>
        <w:tc>
          <w:tcPr>
            <w:tcW w:w="1627" w:type="dxa"/>
            <w:gridSpan w:val="4"/>
            <w:vAlign w:val="center"/>
          </w:tcPr>
          <w:p>
            <w:pPr>
              <w:ind w:right="71" w:rightChars="34"/>
              <w:jc w:val="center"/>
              <w:rPr>
                <w:rFonts w:ascii="宋体"/>
                <w:szCs w:val="21"/>
              </w:rPr>
            </w:pPr>
          </w:p>
        </w:tc>
        <w:tc>
          <w:tcPr>
            <w:tcW w:w="1253" w:type="dxa"/>
            <w:gridSpan w:val="3"/>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认证级别</w:t>
            </w:r>
          </w:p>
        </w:tc>
        <w:tc>
          <w:tcPr>
            <w:tcW w:w="2016" w:type="dxa"/>
            <w:gridSpan w:val="3"/>
            <w:tcBorders>
              <w:right w:val="double" w:color="auto" w:sz="4" w:space="0"/>
            </w:tcBorders>
            <w:vAlign w:val="center"/>
          </w:tcPr>
          <w:p>
            <w:pPr>
              <w:spacing w:line="240" w:lineRule="exact"/>
              <w:jc w:val="center"/>
              <w:rPr>
                <w:rFonts w:ascii="宋体"/>
                <w:szCs w:val="21"/>
              </w:rPr>
            </w:pPr>
            <w:r>
              <w:rPr>
                <w:rFonts w:hint="eastAsia" w:ascii="宋体"/>
                <w:szCs w:val="21"/>
              </w:rPr>
              <w:t>EN认证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颜色</w:t>
            </w:r>
          </w:p>
        </w:tc>
        <w:tc>
          <w:tcPr>
            <w:tcW w:w="2339" w:type="dxa"/>
            <w:gridSpan w:val="4"/>
            <w:vAlign w:val="center"/>
          </w:tcPr>
          <w:p>
            <w:pPr>
              <w:jc w:val="center"/>
              <w:rPr>
                <w:rFonts w:ascii="宋体"/>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头盔品牌</w:t>
            </w:r>
          </w:p>
        </w:tc>
        <w:tc>
          <w:tcPr>
            <w:tcW w:w="1627" w:type="dxa"/>
            <w:gridSpan w:val="4"/>
            <w:vAlign w:val="center"/>
          </w:tcPr>
          <w:p>
            <w:pPr>
              <w:ind w:right="71" w:rightChars="34"/>
              <w:jc w:val="center"/>
              <w:rPr>
                <w:rFonts w:ascii="宋体"/>
                <w:szCs w:val="21"/>
              </w:rPr>
            </w:pPr>
            <w:r>
              <w:rPr>
                <w:rFonts w:hint="eastAsia" w:ascii="宋体"/>
                <w:szCs w:val="21"/>
              </w:rPr>
              <w:t>普利斯玛</w:t>
            </w:r>
          </w:p>
        </w:tc>
        <w:tc>
          <w:tcPr>
            <w:tcW w:w="1253" w:type="dxa"/>
            <w:gridSpan w:val="3"/>
            <w:vAlign w:val="center"/>
          </w:tcPr>
          <w:p>
            <w:pPr>
              <w:spacing w:line="240" w:lineRule="exact"/>
              <w:ind w:right="-107" w:rightChars="-51"/>
              <w:jc w:val="center"/>
              <w:rPr>
                <w:rFonts w:ascii="宋体"/>
                <w:szCs w:val="21"/>
              </w:rPr>
            </w:pPr>
            <w:r>
              <w:rPr>
                <w:rFonts w:hint="eastAsia" w:ascii="宋体" w:hAnsi="宋体"/>
                <w:szCs w:val="21"/>
              </w:rPr>
              <w:t>头盔型号</w:t>
            </w:r>
          </w:p>
        </w:tc>
        <w:tc>
          <w:tcPr>
            <w:tcW w:w="2016" w:type="dxa"/>
            <w:gridSpan w:val="3"/>
            <w:tcBorders>
              <w:right w:val="double" w:color="auto" w:sz="4" w:space="0"/>
            </w:tcBorders>
            <w:vAlign w:val="center"/>
          </w:tcPr>
          <w:p>
            <w:pPr>
              <w:spacing w:line="240" w:lineRule="exact"/>
              <w:jc w:val="center"/>
              <w:rPr>
                <w:rFonts w:ascii="宋体"/>
                <w:szCs w:val="21"/>
              </w:rPr>
            </w:pPr>
            <w:r>
              <w:rPr>
                <w:rFonts w:hint="eastAsia" w:ascii="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座带品牌</w:t>
            </w:r>
          </w:p>
        </w:tc>
        <w:tc>
          <w:tcPr>
            <w:tcW w:w="2339" w:type="dxa"/>
            <w:gridSpan w:val="4"/>
            <w:vAlign w:val="center"/>
          </w:tcPr>
          <w:p>
            <w:pPr>
              <w:jc w:val="center"/>
              <w:rPr>
                <w:rFonts w:ascii="宋体"/>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座带型号</w:t>
            </w:r>
          </w:p>
        </w:tc>
        <w:tc>
          <w:tcPr>
            <w:tcW w:w="1627" w:type="dxa"/>
            <w:gridSpan w:val="4"/>
            <w:vAlign w:val="center"/>
          </w:tcPr>
          <w:p>
            <w:pPr>
              <w:ind w:right="71" w:rightChars="34"/>
              <w:jc w:val="center"/>
              <w:rPr>
                <w:rFonts w:ascii="宋体"/>
                <w:szCs w:val="21"/>
              </w:rPr>
            </w:pPr>
            <w:r>
              <w:rPr>
                <w:rFonts w:hint="eastAsia" w:ascii="宋体"/>
                <w:szCs w:val="21"/>
              </w:rPr>
              <w:t>S</w:t>
            </w:r>
          </w:p>
        </w:tc>
        <w:tc>
          <w:tcPr>
            <w:tcW w:w="1253" w:type="dxa"/>
            <w:gridSpan w:val="3"/>
            <w:vAlign w:val="center"/>
          </w:tcPr>
          <w:p>
            <w:pPr>
              <w:spacing w:line="240" w:lineRule="exact"/>
              <w:ind w:right="-107" w:rightChars="-51"/>
              <w:jc w:val="center"/>
              <w:rPr>
                <w:rFonts w:ascii="宋体"/>
                <w:szCs w:val="21"/>
              </w:rPr>
            </w:pPr>
            <w:r>
              <w:rPr>
                <w:rFonts w:hint="eastAsia" w:ascii="宋体" w:hAnsi="宋体"/>
                <w:szCs w:val="21"/>
              </w:rPr>
              <w:t>副伞品牌</w:t>
            </w:r>
          </w:p>
        </w:tc>
        <w:tc>
          <w:tcPr>
            <w:tcW w:w="2016" w:type="dxa"/>
            <w:gridSpan w:val="3"/>
            <w:tcBorders>
              <w:right w:val="doub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副伞型号</w:t>
            </w:r>
          </w:p>
        </w:tc>
        <w:tc>
          <w:tcPr>
            <w:tcW w:w="2339" w:type="dxa"/>
            <w:gridSpan w:val="4"/>
            <w:vAlign w:val="center"/>
          </w:tcPr>
          <w:p>
            <w:pPr>
              <w:spacing w:line="240" w:lineRule="exact"/>
              <w:jc w:val="center"/>
              <w:rPr>
                <w:rFonts w:ascii="宋体"/>
                <w:b/>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副伞上次重叠日期</w:t>
            </w:r>
          </w:p>
        </w:tc>
        <w:tc>
          <w:tcPr>
            <w:tcW w:w="1627" w:type="dxa"/>
            <w:gridSpan w:val="4"/>
            <w:vAlign w:val="center"/>
          </w:tcPr>
          <w:p>
            <w:pPr>
              <w:spacing w:line="240" w:lineRule="exact"/>
              <w:ind w:right="71" w:rightChars="34"/>
              <w:jc w:val="center"/>
              <w:rPr>
                <w:rFonts w:ascii="宋体"/>
                <w:szCs w:val="21"/>
              </w:rPr>
            </w:pPr>
          </w:p>
        </w:tc>
        <w:tc>
          <w:tcPr>
            <w:tcW w:w="1253" w:type="dxa"/>
            <w:gridSpan w:val="3"/>
            <w:vAlign w:val="center"/>
          </w:tcPr>
          <w:p>
            <w:pPr>
              <w:spacing w:line="240" w:lineRule="exact"/>
              <w:ind w:right="-107" w:rightChars="-51"/>
              <w:jc w:val="center"/>
              <w:rPr>
                <w:rFonts w:ascii="宋体"/>
                <w:szCs w:val="21"/>
              </w:rPr>
            </w:pPr>
          </w:p>
        </w:tc>
        <w:tc>
          <w:tcPr>
            <w:tcW w:w="2016" w:type="dxa"/>
            <w:gridSpan w:val="3"/>
            <w:tcBorders>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756" w:type="dxa"/>
            <w:gridSpan w:val="17"/>
            <w:tcBorders>
              <w:top w:val="double" w:color="auto" w:sz="4" w:space="0"/>
              <w:left w:val="double" w:color="auto" w:sz="4" w:space="0"/>
              <w:right w:val="double" w:color="auto" w:sz="4" w:space="0"/>
            </w:tcBorders>
            <w:vAlign w:val="center"/>
          </w:tcPr>
          <w:p>
            <w:pPr>
              <w:ind w:right="-130" w:rightChars="-62"/>
              <w:jc w:val="center"/>
              <w:rPr>
                <w:rFonts w:ascii="宋体"/>
                <w:b/>
                <w:szCs w:val="21"/>
              </w:rPr>
            </w:pPr>
            <w:r>
              <w:rPr>
                <w:rFonts w:hint="eastAsia" w:ascii="宋体" w:hAnsi="宋体"/>
                <w:b/>
                <w:szCs w:val="21"/>
              </w:rPr>
              <w:t>保险资料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261" w:type="dxa"/>
            <w:tcBorders>
              <w:left w:val="double" w:color="auto" w:sz="4" w:space="0"/>
            </w:tcBorders>
            <w:vAlign w:val="center"/>
          </w:tcPr>
          <w:p>
            <w:pPr>
              <w:spacing w:line="240" w:lineRule="exact"/>
              <w:ind w:right="-183" w:rightChars="-87"/>
              <w:rPr>
                <w:rFonts w:ascii="宋体" w:hAnsi="宋体"/>
                <w:w w:val="90"/>
                <w:szCs w:val="21"/>
              </w:rPr>
            </w:pPr>
            <w:r>
              <w:rPr>
                <w:rFonts w:hint="eastAsia" w:ascii="宋体" w:hAnsi="宋体"/>
                <w:w w:val="90"/>
                <w:szCs w:val="21"/>
              </w:rPr>
              <w:t>保险公司名称</w:t>
            </w:r>
          </w:p>
        </w:tc>
        <w:tc>
          <w:tcPr>
            <w:tcW w:w="2339" w:type="dxa"/>
            <w:gridSpan w:val="4"/>
            <w:vAlign w:val="center"/>
          </w:tcPr>
          <w:p>
            <w:pPr>
              <w:spacing w:line="240" w:lineRule="exact"/>
              <w:jc w:val="center"/>
              <w:rPr>
                <w:rFonts w:ascii="宋体"/>
                <w:szCs w:val="21"/>
              </w:rPr>
            </w:pPr>
            <w:r>
              <w:rPr>
                <w:rFonts w:hint="eastAsia" w:ascii="宋体"/>
                <w:szCs w:val="21"/>
              </w:rPr>
              <w:t>中国人民财产</w:t>
            </w:r>
            <w:r>
              <w:rPr>
                <w:rFonts w:ascii="宋体"/>
                <w:szCs w:val="21"/>
              </w:rPr>
              <w:t>保险</w:t>
            </w:r>
            <w:r>
              <w:rPr>
                <w:rFonts w:hint="eastAsia" w:ascii="宋体"/>
                <w:szCs w:val="21"/>
              </w:rPr>
              <w:t>股份有限公司</w:t>
            </w:r>
          </w:p>
        </w:tc>
        <w:tc>
          <w:tcPr>
            <w:tcW w:w="1260" w:type="dxa"/>
            <w:gridSpan w:val="2"/>
            <w:vAlign w:val="center"/>
          </w:tcPr>
          <w:p>
            <w:pPr>
              <w:spacing w:line="240" w:lineRule="exact"/>
              <w:ind w:right="-183" w:rightChars="-87"/>
              <w:rPr>
                <w:rFonts w:ascii="宋体"/>
                <w:szCs w:val="21"/>
              </w:rPr>
            </w:pPr>
            <w:r>
              <w:rPr>
                <w:rFonts w:hint="eastAsia" w:ascii="宋体" w:hAnsi="宋体"/>
                <w:w w:val="80"/>
                <w:szCs w:val="21"/>
              </w:rPr>
              <w:t>保险公司电话</w:t>
            </w:r>
          </w:p>
        </w:tc>
        <w:tc>
          <w:tcPr>
            <w:tcW w:w="1620" w:type="dxa"/>
            <w:gridSpan w:val="3"/>
            <w:vAlign w:val="center"/>
          </w:tcPr>
          <w:p>
            <w:pPr>
              <w:spacing w:line="240" w:lineRule="exact"/>
              <w:jc w:val="center"/>
              <w:rPr>
                <w:rFonts w:ascii="宋体"/>
                <w:szCs w:val="21"/>
              </w:rPr>
            </w:pPr>
          </w:p>
        </w:tc>
        <w:tc>
          <w:tcPr>
            <w:tcW w:w="1260" w:type="dxa"/>
            <w:gridSpan w:val="4"/>
            <w:vAlign w:val="center"/>
          </w:tcPr>
          <w:p>
            <w:pPr>
              <w:spacing w:line="240" w:lineRule="exact"/>
              <w:ind w:right="-183" w:rightChars="-87"/>
              <w:rPr>
                <w:rFonts w:ascii="宋体"/>
                <w:w w:val="80"/>
                <w:szCs w:val="21"/>
              </w:rPr>
            </w:pPr>
            <w:r>
              <w:rPr>
                <w:rFonts w:hint="eastAsia" w:ascii="宋体" w:hAnsi="宋体"/>
                <w:szCs w:val="21"/>
              </w:rPr>
              <w:t>保险有效期</w:t>
            </w:r>
          </w:p>
        </w:tc>
        <w:tc>
          <w:tcPr>
            <w:tcW w:w="2016" w:type="dxa"/>
            <w:gridSpan w:val="3"/>
            <w:tcBorders>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261" w:type="dxa"/>
            <w:tcBorders>
              <w:left w:val="double" w:color="auto" w:sz="4" w:space="0"/>
              <w:bottom w:val="double" w:color="auto" w:sz="4" w:space="0"/>
            </w:tcBorders>
            <w:vAlign w:val="center"/>
          </w:tcPr>
          <w:p>
            <w:pPr>
              <w:spacing w:line="240" w:lineRule="exact"/>
              <w:ind w:right="-183" w:rightChars="-87" w:firstLine="210" w:firstLineChars="100"/>
              <w:rPr>
                <w:rFonts w:ascii="宋体" w:hAnsi="宋体"/>
                <w:szCs w:val="21"/>
              </w:rPr>
            </w:pPr>
            <w:r>
              <w:rPr>
                <w:rFonts w:hint="eastAsia" w:ascii="宋体" w:hAnsi="宋体"/>
                <w:szCs w:val="21"/>
              </w:rPr>
              <w:t>保单号</w:t>
            </w:r>
          </w:p>
        </w:tc>
        <w:tc>
          <w:tcPr>
            <w:tcW w:w="2339" w:type="dxa"/>
            <w:gridSpan w:val="4"/>
            <w:tcBorders>
              <w:bottom w:val="double" w:color="auto" w:sz="4" w:space="0"/>
            </w:tcBorders>
            <w:vAlign w:val="center"/>
          </w:tcPr>
          <w:p>
            <w:pPr>
              <w:spacing w:before="125" w:line="226" w:lineRule="exact"/>
              <w:jc w:val="center"/>
              <w:rPr>
                <w:rFonts w:ascii="宋体"/>
                <w:szCs w:val="21"/>
              </w:rPr>
            </w:pPr>
          </w:p>
        </w:tc>
        <w:tc>
          <w:tcPr>
            <w:tcW w:w="1260" w:type="dxa"/>
            <w:gridSpan w:val="2"/>
            <w:tcBorders>
              <w:bottom w:val="double" w:color="auto" w:sz="4" w:space="0"/>
            </w:tcBorders>
            <w:vAlign w:val="center"/>
          </w:tcPr>
          <w:p>
            <w:pPr>
              <w:spacing w:line="240" w:lineRule="exact"/>
              <w:ind w:right="-183" w:rightChars="-87" w:firstLine="82" w:firstLineChars="49"/>
              <w:rPr>
                <w:rFonts w:ascii="宋体"/>
                <w:szCs w:val="21"/>
              </w:rPr>
            </w:pPr>
            <w:r>
              <w:rPr>
                <w:rFonts w:hint="eastAsia" w:ascii="宋体" w:hAnsi="宋体"/>
                <w:w w:val="80"/>
                <w:szCs w:val="21"/>
              </w:rPr>
              <w:t>紧急联系人</w:t>
            </w:r>
          </w:p>
        </w:tc>
        <w:tc>
          <w:tcPr>
            <w:tcW w:w="1620" w:type="dxa"/>
            <w:gridSpan w:val="3"/>
            <w:tcBorders>
              <w:bottom w:val="double" w:color="auto" w:sz="4" w:space="0"/>
            </w:tcBorders>
            <w:vAlign w:val="center"/>
          </w:tcPr>
          <w:p>
            <w:pPr>
              <w:spacing w:line="240" w:lineRule="exact"/>
              <w:jc w:val="center"/>
              <w:rPr>
                <w:rFonts w:ascii="宋体"/>
                <w:szCs w:val="21"/>
              </w:rPr>
            </w:pPr>
          </w:p>
        </w:tc>
        <w:tc>
          <w:tcPr>
            <w:tcW w:w="1260" w:type="dxa"/>
            <w:gridSpan w:val="4"/>
            <w:tcBorders>
              <w:bottom w:val="double" w:color="auto" w:sz="4" w:space="0"/>
            </w:tcBorders>
            <w:vAlign w:val="center"/>
          </w:tcPr>
          <w:p>
            <w:pPr>
              <w:spacing w:line="240" w:lineRule="exact"/>
              <w:ind w:left="-107" w:leftChars="-51" w:right="-183" w:rightChars="-87" w:firstLine="82" w:firstLineChars="49"/>
              <w:rPr>
                <w:rFonts w:ascii="宋体" w:hAnsi="宋体"/>
                <w:w w:val="80"/>
                <w:szCs w:val="21"/>
              </w:rPr>
            </w:pPr>
            <w:r>
              <w:rPr>
                <w:rFonts w:hint="eastAsia" w:ascii="宋体" w:hAnsi="宋体"/>
                <w:w w:val="80"/>
                <w:szCs w:val="21"/>
              </w:rPr>
              <w:t>紧急联系人电话</w:t>
            </w:r>
          </w:p>
        </w:tc>
        <w:tc>
          <w:tcPr>
            <w:tcW w:w="2016" w:type="dxa"/>
            <w:gridSpan w:val="3"/>
            <w:tcBorders>
              <w:bottom w:val="double" w:color="auto" w:sz="4" w:space="0"/>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61" w:type="dxa"/>
            <w:tcBorders>
              <w:top w:val="double" w:color="auto" w:sz="4" w:space="0"/>
              <w:left w:val="double" w:color="auto" w:sz="4" w:space="0"/>
              <w:bottom w:val="double" w:color="auto" w:sz="4" w:space="0"/>
            </w:tcBorders>
            <w:vAlign w:val="center"/>
          </w:tcPr>
          <w:p>
            <w:pPr>
              <w:jc w:val="center"/>
              <w:rPr>
                <w:rFonts w:ascii="宋体"/>
                <w:szCs w:val="21"/>
              </w:rPr>
            </w:pPr>
            <w:r>
              <w:rPr>
                <w:rFonts w:hint="eastAsia" w:ascii="宋体" w:hAnsi="宋体"/>
                <w:szCs w:val="21"/>
              </w:rPr>
              <w:t>以往飞行场地</w:t>
            </w:r>
          </w:p>
        </w:tc>
        <w:tc>
          <w:tcPr>
            <w:tcW w:w="8495" w:type="dxa"/>
            <w:gridSpan w:val="16"/>
            <w:tcBorders>
              <w:top w:val="double" w:color="auto" w:sz="4" w:space="0"/>
              <w:bottom w:val="double" w:color="auto" w:sz="4" w:space="0"/>
              <w:right w:val="doub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56" w:type="dxa"/>
            <w:gridSpan w:val="17"/>
            <w:tcBorders>
              <w:top w:val="double" w:color="auto" w:sz="4" w:space="0"/>
              <w:left w:val="double" w:color="auto" w:sz="4" w:space="0"/>
              <w:right w:val="double" w:color="auto" w:sz="4" w:space="0"/>
            </w:tcBorders>
            <w:vAlign w:val="center"/>
          </w:tcPr>
          <w:p>
            <w:pPr>
              <w:spacing w:line="240" w:lineRule="exact"/>
              <w:ind w:right="-183" w:rightChars="-87"/>
              <w:jc w:val="center"/>
              <w:rPr>
                <w:rFonts w:ascii="宋体"/>
                <w:szCs w:val="21"/>
              </w:rPr>
            </w:pPr>
            <w:r>
              <w:rPr>
                <w:rFonts w:hint="eastAsia" w:ascii="宋体" w:hAnsi="宋体"/>
                <w:szCs w:val="21"/>
              </w:rPr>
              <w:t>以下表格由组委会填写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61" w:type="dxa"/>
            <w:tcBorders>
              <w:top w:val="double" w:color="auto" w:sz="4" w:space="0"/>
              <w:left w:val="double" w:color="auto" w:sz="4" w:space="0"/>
            </w:tcBorders>
            <w:vAlign w:val="center"/>
          </w:tcPr>
          <w:p>
            <w:pPr>
              <w:jc w:val="center"/>
              <w:rPr>
                <w:rFonts w:ascii="宋体"/>
                <w:szCs w:val="21"/>
              </w:rPr>
            </w:pPr>
            <w:r>
              <w:rPr>
                <w:rFonts w:hint="eastAsia" w:ascii="宋体" w:hAnsi="宋体"/>
                <w:szCs w:val="21"/>
              </w:rPr>
              <w:t>证件</w:t>
            </w:r>
          </w:p>
        </w:tc>
        <w:tc>
          <w:tcPr>
            <w:tcW w:w="1799" w:type="dxa"/>
            <w:gridSpan w:val="2"/>
            <w:tcBorders>
              <w:top w:val="double" w:color="auto" w:sz="4" w:space="0"/>
            </w:tcBorders>
            <w:vAlign w:val="center"/>
          </w:tcPr>
          <w:p>
            <w:pPr>
              <w:jc w:val="center"/>
              <w:rPr>
                <w:rFonts w:ascii="宋体"/>
                <w:szCs w:val="21"/>
              </w:rPr>
            </w:pPr>
            <w:r>
              <w:rPr>
                <w:rFonts w:hint="eastAsia" w:ascii="宋体" w:hAnsi="宋体"/>
                <w:szCs w:val="21"/>
              </w:rPr>
              <w:t>保险</w:t>
            </w:r>
          </w:p>
        </w:tc>
        <w:tc>
          <w:tcPr>
            <w:tcW w:w="1818" w:type="dxa"/>
            <w:gridSpan w:val="5"/>
            <w:tcBorders>
              <w:top w:val="double" w:color="auto" w:sz="4" w:space="0"/>
            </w:tcBorders>
            <w:vAlign w:val="center"/>
          </w:tcPr>
          <w:p>
            <w:pPr>
              <w:jc w:val="center"/>
              <w:rPr>
                <w:rFonts w:ascii="宋体"/>
                <w:szCs w:val="21"/>
              </w:rPr>
            </w:pPr>
            <w:r>
              <w:rPr>
                <w:rFonts w:hint="eastAsia" w:ascii="宋体" w:hAnsi="宋体"/>
                <w:szCs w:val="21"/>
              </w:rPr>
              <w:t>免责书</w:t>
            </w:r>
          </w:p>
        </w:tc>
        <w:tc>
          <w:tcPr>
            <w:tcW w:w="1626" w:type="dxa"/>
            <w:gridSpan w:val="4"/>
            <w:tcBorders>
              <w:top w:val="double" w:color="auto" w:sz="4" w:space="0"/>
            </w:tcBorders>
            <w:vAlign w:val="center"/>
          </w:tcPr>
          <w:p>
            <w:pPr>
              <w:jc w:val="center"/>
              <w:rPr>
                <w:rFonts w:ascii="宋体"/>
                <w:szCs w:val="21"/>
              </w:rPr>
            </w:pPr>
            <w:r>
              <w:rPr>
                <w:rFonts w:hint="eastAsia" w:ascii="宋体" w:hAnsi="宋体"/>
                <w:szCs w:val="21"/>
              </w:rPr>
              <w:t>比赛信息</w:t>
            </w:r>
          </w:p>
        </w:tc>
        <w:tc>
          <w:tcPr>
            <w:tcW w:w="1626" w:type="dxa"/>
            <w:gridSpan w:val="4"/>
            <w:tcBorders>
              <w:top w:val="double" w:color="auto" w:sz="4" w:space="0"/>
            </w:tcBorders>
            <w:vAlign w:val="center"/>
          </w:tcPr>
          <w:p>
            <w:pPr>
              <w:jc w:val="center"/>
              <w:rPr>
                <w:rFonts w:ascii="宋体"/>
                <w:szCs w:val="21"/>
              </w:rPr>
            </w:pPr>
            <w:r>
              <w:rPr>
                <w:rFonts w:hint="eastAsia" w:ascii="宋体" w:hAnsi="宋体"/>
                <w:szCs w:val="21"/>
              </w:rPr>
              <w:t>报名费</w:t>
            </w:r>
          </w:p>
        </w:tc>
        <w:tc>
          <w:tcPr>
            <w:tcW w:w="1626" w:type="dxa"/>
            <w:tcBorders>
              <w:top w:val="double" w:color="auto" w:sz="4" w:space="0"/>
              <w:right w:val="double" w:color="auto" w:sz="4" w:space="0"/>
            </w:tcBorders>
            <w:vAlign w:val="center"/>
          </w:tcPr>
          <w:p>
            <w:pPr>
              <w:jc w:val="center"/>
              <w:rPr>
                <w:rFonts w:ascii="宋体"/>
                <w:szCs w:val="21"/>
              </w:rPr>
            </w:pPr>
            <w:r>
              <w:rPr>
                <w:rFonts w:hint="eastAsia" w:ascii="宋体" w:hAnsi="宋体"/>
                <w:szCs w:val="21"/>
              </w:rPr>
              <w:t>交表格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1" w:type="dxa"/>
            <w:tcBorders>
              <w:left w:val="double" w:color="auto" w:sz="4" w:space="0"/>
              <w:bottom w:val="double" w:color="auto" w:sz="4" w:space="0"/>
            </w:tcBorders>
            <w:vAlign w:val="center"/>
          </w:tcPr>
          <w:p>
            <w:pPr>
              <w:jc w:val="center"/>
              <w:rPr>
                <w:rFonts w:ascii="宋体"/>
                <w:szCs w:val="21"/>
              </w:rPr>
            </w:pPr>
          </w:p>
        </w:tc>
        <w:tc>
          <w:tcPr>
            <w:tcW w:w="1799" w:type="dxa"/>
            <w:gridSpan w:val="2"/>
            <w:tcBorders>
              <w:bottom w:val="double" w:color="auto" w:sz="4" w:space="0"/>
            </w:tcBorders>
            <w:vAlign w:val="center"/>
          </w:tcPr>
          <w:p>
            <w:pPr>
              <w:jc w:val="center"/>
              <w:rPr>
                <w:rFonts w:ascii="宋体"/>
                <w:szCs w:val="21"/>
              </w:rPr>
            </w:pPr>
          </w:p>
        </w:tc>
        <w:tc>
          <w:tcPr>
            <w:tcW w:w="1818" w:type="dxa"/>
            <w:gridSpan w:val="5"/>
            <w:tcBorders>
              <w:bottom w:val="double" w:color="auto" w:sz="4" w:space="0"/>
            </w:tcBorders>
            <w:vAlign w:val="center"/>
          </w:tcPr>
          <w:p>
            <w:pPr>
              <w:jc w:val="center"/>
              <w:rPr>
                <w:rFonts w:ascii="宋体"/>
                <w:szCs w:val="21"/>
              </w:rPr>
            </w:pPr>
          </w:p>
        </w:tc>
        <w:tc>
          <w:tcPr>
            <w:tcW w:w="1626" w:type="dxa"/>
            <w:gridSpan w:val="4"/>
            <w:tcBorders>
              <w:bottom w:val="double" w:color="auto" w:sz="4" w:space="0"/>
            </w:tcBorders>
            <w:vAlign w:val="center"/>
          </w:tcPr>
          <w:p>
            <w:pPr>
              <w:jc w:val="center"/>
              <w:rPr>
                <w:rFonts w:ascii="宋体"/>
                <w:szCs w:val="21"/>
              </w:rPr>
            </w:pPr>
          </w:p>
        </w:tc>
        <w:tc>
          <w:tcPr>
            <w:tcW w:w="1626" w:type="dxa"/>
            <w:gridSpan w:val="4"/>
            <w:tcBorders>
              <w:bottom w:val="double" w:color="auto" w:sz="4" w:space="0"/>
            </w:tcBorders>
            <w:vAlign w:val="center"/>
          </w:tcPr>
          <w:p>
            <w:pPr>
              <w:jc w:val="center"/>
              <w:rPr>
                <w:rFonts w:ascii="宋体"/>
                <w:szCs w:val="21"/>
              </w:rPr>
            </w:pPr>
          </w:p>
        </w:tc>
        <w:tc>
          <w:tcPr>
            <w:tcW w:w="1626" w:type="dxa"/>
            <w:tcBorders>
              <w:bottom w:val="double" w:color="auto" w:sz="4" w:space="0"/>
              <w:right w:val="double" w:color="auto" w:sz="4" w:space="0"/>
            </w:tcBorders>
            <w:vAlign w:val="center"/>
          </w:tcPr>
          <w:p>
            <w:pPr>
              <w:jc w:val="center"/>
              <w:rPr>
                <w:rFonts w:ascii="宋体"/>
                <w:szCs w:val="21"/>
              </w:rPr>
            </w:pPr>
          </w:p>
        </w:tc>
      </w:tr>
    </w:tbl>
    <w:p>
      <w:pPr>
        <w:rPr>
          <w:rFonts w:ascii="仿宋_GB2312" w:hAnsi="仿宋_GB2312" w:eastAsia="仿宋_GB2312" w:cs="仿宋_GB2312"/>
          <w:sz w:val="30"/>
          <w:szCs w:val="30"/>
        </w:rPr>
      </w:pPr>
    </w:p>
    <w:p>
      <w:pPr>
        <w:rPr>
          <w:rFonts w:ascii="仿宋" w:hAnsi="仿宋" w:eastAsia="仿宋" w:cs="Tahoma"/>
          <w:kern w:val="0"/>
          <w:sz w:val="30"/>
          <w:szCs w:val="30"/>
          <w:shd w:val="clear" w:color="auto" w:fill="FFFFFF"/>
        </w:rPr>
      </w:pPr>
    </w:p>
    <w:p>
      <w:pPr>
        <w:rPr>
          <w:rFonts w:hint="eastAsia" w:ascii="宋体" w:hAnsi="宋体" w:eastAsia="宋体" w:cs="宋体"/>
          <w:kern w:val="0"/>
          <w:sz w:val="30"/>
          <w:szCs w:val="30"/>
          <w:shd w:val="clear" w:color="auto" w:fill="FFFFFF"/>
        </w:rPr>
      </w:pPr>
      <w:r>
        <w:rPr>
          <w:rFonts w:hint="eastAsia" w:ascii="宋体" w:hAnsi="宋体" w:eastAsia="宋体" w:cs="宋体"/>
          <w:kern w:val="0"/>
          <w:sz w:val="30"/>
          <w:szCs w:val="30"/>
          <w:shd w:val="clear" w:color="auto" w:fill="FFFFFF"/>
        </w:rPr>
        <w:t>附件4：</w:t>
      </w:r>
    </w:p>
    <w:tbl>
      <w:tblPr>
        <w:tblStyle w:val="10"/>
        <w:tblW w:w="9209" w:type="dxa"/>
        <w:tblInd w:w="-219" w:type="dxa"/>
        <w:tblLayout w:type="fixed"/>
        <w:tblCellMar>
          <w:top w:w="15" w:type="dxa"/>
          <w:left w:w="15" w:type="dxa"/>
          <w:bottom w:w="15" w:type="dxa"/>
          <w:right w:w="15" w:type="dxa"/>
        </w:tblCellMar>
      </w:tblPr>
      <w:tblGrid>
        <w:gridCol w:w="1170"/>
        <w:gridCol w:w="711"/>
        <w:gridCol w:w="871"/>
        <w:gridCol w:w="937"/>
        <w:gridCol w:w="1065"/>
        <w:gridCol w:w="180"/>
        <w:gridCol w:w="1778"/>
        <w:gridCol w:w="382"/>
        <w:gridCol w:w="2115"/>
      </w:tblGrid>
      <w:tr>
        <w:tblPrEx>
          <w:tblLayout w:type="fixed"/>
          <w:tblCellMar>
            <w:top w:w="15" w:type="dxa"/>
            <w:left w:w="15" w:type="dxa"/>
            <w:bottom w:w="15" w:type="dxa"/>
            <w:right w:w="15" w:type="dxa"/>
          </w:tblCellMar>
        </w:tblPrEx>
        <w:trPr>
          <w:trHeight w:val="1543" w:hRule="atLeast"/>
        </w:trPr>
        <w:tc>
          <w:tcPr>
            <w:tcW w:w="9209" w:type="dxa"/>
            <w:gridSpan w:val="9"/>
            <w:shd w:val="clear" w:color="auto" w:fill="auto"/>
            <w:vAlign w:val="center"/>
          </w:tcPr>
          <w:p>
            <w:pPr>
              <w:widowControl/>
              <w:spacing w:beforeLines="50" w:afterLines="50" w:line="560" w:lineRule="exact"/>
              <w:ind w:firstLine="2891" w:firstLineChars="800"/>
              <w:textAlignment w:val="center"/>
              <w:rPr>
                <w:rFonts w:ascii="方正小标宋简体" w:hAnsi="方正小标宋简体" w:eastAsia="方正小标宋简体" w:cs="方正小标宋简体"/>
                <w:b/>
                <w:color w:val="000000"/>
                <w:kern w:val="0"/>
                <w:sz w:val="36"/>
                <w:szCs w:val="36"/>
              </w:rPr>
            </w:pPr>
            <w:r>
              <w:rPr>
                <w:rFonts w:hint="eastAsia" w:ascii="方正小标宋简体" w:hAnsi="方正小标宋简体" w:eastAsia="方正小标宋简体" w:cs="方正小标宋简体"/>
                <w:b/>
                <w:color w:val="000000"/>
                <w:kern w:val="0"/>
                <w:sz w:val="36"/>
                <w:szCs w:val="36"/>
              </w:rPr>
              <w:drawing>
                <wp:anchor distT="0" distB="0" distL="114300" distR="114300" simplePos="0" relativeHeight="251671552" behindDoc="0" locked="0" layoutInCell="1" allowOverlap="1">
                  <wp:simplePos x="0" y="0"/>
                  <wp:positionH relativeFrom="column">
                    <wp:posOffset>741680</wp:posOffset>
                  </wp:positionH>
                  <wp:positionV relativeFrom="page">
                    <wp:posOffset>45720</wp:posOffset>
                  </wp:positionV>
                  <wp:extent cx="1050290" cy="944880"/>
                  <wp:effectExtent l="0" t="0" r="16510" b="762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cstate="print"/>
                          <a:srcRect r="6724"/>
                          <a:stretch>
                            <a:fillRect/>
                          </a:stretch>
                        </pic:blipFill>
                        <pic:spPr>
                          <a:xfrm>
                            <a:off x="0" y="0"/>
                            <a:ext cx="1050290" cy="944880"/>
                          </a:xfrm>
                          <a:prstGeom prst="rect">
                            <a:avLst/>
                          </a:prstGeom>
                          <a:noFill/>
                          <a:ln w="9525">
                            <a:noFill/>
                          </a:ln>
                        </pic:spPr>
                      </pic:pic>
                    </a:graphicData>
                  </a:graphic>
                </wp:anchor>
              </w:drawing>
            </w:r>
            <w:r>
              <w:rPr>
                <w:rFonts w:hint="eastAsia" w:ascii="方正小标宋简体" w:hAnsi="方正小标宋简体" w:eastAsia="方正小标宋简体" w:cs="方正小标宋简体"/>
                <w:b/>
                <w:color w:val="000000"/>
                <w:kern w:val="0"/>
                <w:sz w:val="36"/>
                <w:szCs w:val="36"/>
              </w:rPr>
              <w:t>广东省户外运动协会</w:t>
            </w:r>
          </w:p>
          <w:p>
            <w:pPr>
              <w:widowControl/>
              <w:spacing w:beforeLines="50" w:afterLines="50" w:line="560" w:lineRule="exact"/>
              <w:ind w:firstLine="2891" w:firstLineChars="800"/>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b/>
                <w:color w:val="000000"/>
                <w:kern w:val="0"/>
                <w:sz w:val="36"/>
                <w:szCs w:val="36"/>
              </w:rPr>
              <w:t>个人会员入会登记表</w:t>
            </w: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姓    名</w:t>
            </w:r>
          </w:p>
        </w:tc>
        <w:tc>
          <w:tcPr>
            <w:tcW w:w="1808"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12"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性    别</w:t>
            </w:r>
          </w:p>
        </w:tc>
        <w:tc>
          <w:tcPr>
            <w:tcW w:w="2160" w:type="dxa"/>
            <w:gridSpan w:val="2"/>
            <w:tcBorders>
              <w:top w:val="single" w:color="000000" w:sz="12"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15" w:type="dxa"/>
            <w:vMerge w:val="restart"/>
            <w:tcBorders>
              <w:top w:val="single" w:color="000000" w:sz="12" w:space="0"/>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照</w:t>
            </w:r>
          </w:p>
          <w:p>
            <w:pPr>
              <w:jc w:val="center"/>
              <w:rPr>
                <w:rFonts w:asciiTheme="majorEastAsia" w:hAnsiTheme="majorEastAsia" w:eastAsiaTheme="majorEastAsia" w:cstheme="majorEastAsia"/>
                <w:color w:val="000000"/>
                <w:szCs w:val="21"/>
              </w:rPr>
            </w:pPr>
          </w:p>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片</w:t>
            </w: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籍    贯</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出生年月</w:t>
            </w: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3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政治面貌</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文化程度</w:t>
            </w: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毕业院校</w:t>
            </w:r>
          </w:p>
        </w:tc>
        <w:tc>
          <w:tcPr>
            <w:tcW w:w="52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身份证号</w:t>
            </w:r>
          </w:p>
        </w:tc>
        <w:tc>
          <w:tcPr>
            <w:tcW w:w="52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个人邮箱</w:t>
            </w:r>
          </w:p>
        </w:tc>
        <w:tc>
          <w:tcPr>
            <w:tcW w:w="305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手机号码</w:t>
            </w:r>
          </w:p>
        </w:tc>
        <w:tc>
          <w:tcPr>
            <w:tcW w:w="2115"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FF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联系地址</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28"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担任社会职务</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831"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曾参加过的</w:t>
            </w:r>
          </w:p>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户外活动</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789" w:hRule="atLeast"/>
        </w:trPr>
        <w:tc>
          <w:tcPr>
            <w:tcW w:w="1881"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个人喜欢的</w:t>
            </w:r>
          </w:p>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户外运动项目</w:t>
            </w:r>
          </w:p>
        </w:tc>
        <w:tc>
          <w:tcPr>
            <w:tcW w:w="7328"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73" w:hRule="atLeast"/>
        </w:trPr>
        <w:tc>
          <w:tcPr>
            <w:tcW w:w="9209" w:type="dxa"/>
            <w:gridSpan w:val="9"/>
            <w:tcBorders>
              <w:top w:val="single" w:color="000000" w:sz="12" w:space="0"/>
              <w:left w:val="single" w:color="000000" w:sz="12" w:space="0"/>
              <w:bottom w:val="single" w:color="000000" w:sz="4" w:space="0"/>
              <w:right w:val="single" w:color="000000" w:sz="12"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本  人  简  历</w:t>
            </w:r>
          </w:p>
        </w:tc>
      </w:tr>
      <w:tr>
        <w:tblPrEx>
          <w:tblLayout w:type="fixed"/>
          <w:tblCellMar>
            <w:top w:w="15" w:type="dxa"/>
            <w:left w:w="15" w:type="dxa"/>
            <w:bottom w:w="15" w:type="dxa"/>
            <w:right w:w="15" w:type="dxa"/>
          </w:tblCellMar>
        </w:tblPrEx>
        <w:trPr>
          <w:trHeight w:val="36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自何年月至何年月</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在何地区何单位</w:t>
            </w: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职    务</w:t>
            </w:r>
          </w:p>
        </w:tc>
      </w:tr>
      <w:tr>
        <w:tblPrEx>
          <w:tblLayout w:type="fixed"/>
          <w:tblCellMar>
            <w:top w:w="15" w:type="dxa"/>
            <w:left w:w="15" w:type="dxa"/>
            <w:bottom w:w="15" w:type="dxa"/>
            <w:right w:w="15" w:type="dxa"/>
          </w:tblCellMar>
        </w:tblPrEx>
        <w:trPr>
          <w:trHeight w:val="47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58"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7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93" w:hRule="atLeast"/>
        </w:trPr>
        <w:tc>
          <w:tcPr>
            <w:tcW w:w="4754" w:type="dxa"/>
            <w:gridSpan w:val="5"/>
            <w:tcBorders>
              <w:top w:val="single" w:color="000000" w:sz="4" w:space="0"/>
              <w:left w:val="single" w:color="000000" w:sz="12" w:space="0"/>
              <w:bottom w:val="single" w:color="000000" w:sz="4" w:space="0"/>
              <w:right w:val="single" w:color="auto" w:sz="4"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个人申请</w:t>
            </w:r>
          </w:p>
        </w:tc>
        <w:tc>
          <w:tcPr>
            <w:tcW w:w="4455" w:type="dxa"/>
            <w:gridSpan w:val="4"/>
            <w:tcBorders>
              <w:top w:val="single" w:color="000000" w:sz="4" w:space="0"/>
              <w:left w:val="single" w:color="auto"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审批意见</w:t>
            </w:r>
          </w:p>
        </w:tc>
      </w:tr>
      <w:tr>
        <w:tblPrEx>
          <w:tblLayout w:type="fixed"/>
          <w:tblCellMar>
            <w:top w:w="15" w:type="dxa"/>
            <w:left w:w="15" w:type="dxa"/>
            <w:bottom w:w="15" w:type="dxa"/>
            <w:right w:w="15" w:type="dxa"/>
          </w:tblCellMar>
        </w:tblPrEx>
        <w:trPr>
          <w:trHeight w:val="2661" w:hRule="atLeast"/>
        </w:trPr>
        <w:tc>
          <w:tcPr>
            <w:tcW w:w="4754" w:type="dxa"/>
            <w:gridSpan w:val="5"/>
            <w:tcBorders>
              <w:top w:val="single" w:color="000000" w:sz="4" w:space="0"/>
              <w:left w:val="single" w:color="000000" w:sz="12" w:space="0"/>
              <w:bottom w:val="single" w:color="000000" w:sz="4" w:space="0"/>
              <w:right w:val="single" w:color="auto" w:sz="4" w:space="0"/>
            </w:tcBorders>
            <w:shd w:val="clear" w:color="auto" w:fill="auto"/>
            <w:vAlign w:val="center"/>
          </w:tcPr>
          <w:p>
            <w:pPr>
              <w:jc w:val="left"/>
              <w:rPr>
                <w:rFonts w:asciiTheme="majorEastAsia" w:hAnsiTheme="majorEastAsia" w:eastAsiaTheme="majorEastAsia" w:cstheme="majorEastAsia"/>
                <w:color w:val="000000"/>
                <w:kern w:val="0"/>
                <w:szCs w:val="21"/>
              </w:rPr>
            </w:pPr>
          </w:p>
          <w:p>
            <w:pPr>
              <w:ind w:firstLine="846" w:firstLineChars="403"/>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本人自愿成为“ 广东省户外运动协会”</w:t>
            </w:r>
          </w:p>
          <w:p>
            <w:pPr>
              <w:ind w:firstLine="420" w:firstLineChars="2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个人会员，遵守协会章程和各项规章制度，</w:t>
            </w:r>
          </w:p>
          <w:p>
            <w:pPr>
              <w:ind w:firstLine="420" w:firstLineChars="2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履行协会赋予的权利和义务。</w:t>
            </w:r>
          </w:p>
          <w:p>
            <w:pPr>
              <w:jc w:val="center"/>
              <w:rPr>
                <w:rFonts w:asciiTheme="majorEastAsia" w:hAnsiTheme="majorEastAsia" w:eastAsiaTheme="majorEastAsia" w:cstheme="majorEastAsia"/>
                <w:color w:val="000000"/>
                <w:kern w:val="0"/>
                <w:szCs w:val="21"/>
              </w:rPr>
            </w:pPr>
          </w:p>
          <w:p>
            <w:pPr>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 xml:space="preserve">         个人签字： </w:t>
            </w:r>
          </w:p>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 xml:space="preserve">                       年   月   日</w:t>
            </w:r>
          </w:p>
        </w:tc>
        <w:tc>
          <w:tcPr>
            <w:tcW w:w="4455" w:type="dxa"/>
            <w:gridSpan w:val="4"/>
            <w:tcBorders>
              <w:top w:val="single" w:color="000000" w:sz="4" w:space="0"/>
              <w:left w:val="single" w:color="auto" w:sz="4" w:space="0"/>
              <w:bottom w:val="single" w:color="000000" w:sz="4" w:space="0"/>
              <w:right w:val="single" w:color="000000" w:sz="12" w:space="0"/>
            </w:tcBorders>
            <w:shd w:val="clear" w:color="auto" w:fill="auto"/>
            <w:vAlign w:val="center"/>
          </w:tcPr>
          <w:p>
            <w:pPr>
              <w:widowControl/>
              <w:ind w:firstLine="440"/>
              <w:jc w:val="left"/>
              <w:textAlignment w:val="center"/>
              <w:rPr>
                <w:rFonts w:asciiTheme="majorEastAsia" w:hAnsiTheme="majorEastAsia" w:eastAsiaTheme="majorEastAsia" w:cstheme="majorEastAsia"/>
                <w:color w:val="000000"/>
                <w:kern w:val="0"/>
                <w:szCs w:val="21"/>
              </w:rPr>
            </w:pPr>
          </w:p>
          <w:p>
            <w:pPr>
              <w:widowControl/>
              <w:ind w:firstLine="440"/>
              <w:jc w:val="left"/>
              <w:textAlignment w:val="center"/>
              <w:rPr>
                <w:rFonts w:asciiTheme="majorEastAsia" w:hAnsiTheme="majorEastAsia" w:eastAsiaTheme="majorEastAsia" w:cstheme="majorEastAsia"/>
                <w:color w:val="000000"/>
                <w:kern w:val="0"/>
                <w:szCs w:val="21"/>
              </w:rPr>
            </w:pPr>
          </w:p>
          <w:p>
            <w:pPr>
              <w:widowControl/>
              <w:textAlignment w:val="center"/>
              <w:rPr>
                <w:rFonts w:asciiTheme="majorEastAsia" w:hAnsiTheme="majorEastAsia" w:eastAsiaTheme="majorEastAsia" w:cstheme="majorEastAsia"/>
                <w:color w:val="000000"/>
                <w:kern w:val="0"/>
                <w:szCs w:val="21"/>
              </w:rPr>
            </w:pPr>
          </w:p>
          <w:p>
            <w:pPr>
              <w:widowControl/>
              <w:textAlignment w:val="center"/>
              <w:rPr>
                <w:rFonts w:asciiTheme="majorEastAsia" w:hAnsiTheme="majorEastAsia" w:eastAsiaTheme="majorEastAsia" w:cstheme="majorEastAsia"/>
                <w:color w:val="000000"/>
                <w:kern w:val="0"/>
                <w:szCs w:val="21"/>
              </w:rPr>
            </w:pPr>
          </w:p>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（公章）</w:t>
            </w:r>
          </w:p>
          <w:p>
            <w:pPr>
              <w:widowControl/>
              <w:jc w:val="left"/>
              <w:textAlignment w:val="center"/>
              <w:rPr>
                <w:rFonts w:asciiTheme="majorEastAsia" w:hAnsiTheme="majorEastAsia" w:eastAsiaTheme="majorEastAsia" w:cstheme="majorEastAsia"/>
                <w:color w:val="000000"/>
                <w:kern w:val="0"/>
                <w:szCs w:val="21"/>
              </w:rPr>
            </w:pPr>
          </w:p>
          <w:p>
            <w:pPr>
              <w:widowControl/>
              <w:jc w:val="left"/>
              <w:textAlignment w:val="center"/>
              <w:rPr>
                <w:rFonts w:asciiTheme="majorEastAsia" w:hAnsiTheme="majorEastAsia" w:eastAsiaTheme="majorEastAsia" w:cstheme="majorEastAsia"/>
                <w:color w:val="000000"/>
                <w:kern w:val="0"/>
                <w:szCs w:val="21"/>
              </w:rPr>
            </w:pPr>
          </w:p>
          <w:p>
            <w:pPr>
              <w:widowControl/>
              <w:jc w:val="left"/>
              <w:textAlignment w:val="center"/>
              <w:rPr>
                <w:rFonts w:asciiTheme="majorEastAsia" w:hAnsiTheme="majorEastAsia" w:eastAsiaTheme="majorEastAsia" w:cstheme="majorEastAsia"/>
                <w:color w:val="000000"/>
                <w:kern w:val="0"/>
                <w:szCs w:val="21"/>
              </w:rPr>
            </w:pPr>
          </w:p>
          <w:p>
            <w:pPr>
              <w:widowControl/>
              <w:ind w:firstLine="2538" w:firstLineChars="1209"/>
              <w:jc w:val="left"/>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年   月   日</w:t>
            </w:r>
          </w:p>
        </w:tc>
      </w:tr>
      <w:tr>
        <w:tblPrEx>
          <w:tblLayout w:type="fixed"/>
          <w:tblCellMar>
            <w:top w:w="15" w:type="dxa"/>
            <w:left w:w="15" w:type="dxa"/>
            <w:bottom w:w="15" w:type="dxa"/>
            <w:right w:w="15" w:type="dxa"/>
          </w:tblCellMar>
        </w:tblPrEx>
        <w:trPr>
          <w:trHeight w:val="427" w:hRule="atLeast"/>
        </w:trPr>
        <w:tc>
          <w:tcPr>
            <w:tcW w:w="1170" w:type="dxa"/>
            <w:tcBorders>
              <w:top w:val="single" w:color="000000" w:sz="4" w:space="0"/>
              <w:left w:val="single" w:color="000000" w:sz="12"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备注</w:t>
            </w:r>
          </w:p>
        </w:tc>
        <w:tc>
          <w:tcPr>
            <w:tcW w:w="8039" w:type="dxa"/>
            <w:gridSpan w:val="8"/>
            <w:tcBorders>
              <w:top w:val="single" w:color="000000" w:sz="4" w:space="0"/>
              <w:left w:val="single" w:color="auto" w:sz="4" w:space="0"/>
              <w:bottom w:val="single" w:color="000000" w:sz="4" w:space="0"/>
              <w:right w:val="single" w:color="000000" w:sz="12" w:space="0"/>
            </w:tcBorders>
            <w:shd w:val="clear" w:color="auto" w:fill="auto"/>
            <w:vAlign w:val="center"/>
          </w:tcPr>
          <w:p>
            <w:pPr>
              <w:widowControl/>
              <w:ind w:firstLine="2328" w:firstLineChars="1109"/>
              <w:jc w:val="left"/>
              <w:textAlignment w:val="center"/>
              <w:rPr>
                <w:rFonts w:asciiTheme="majorEastAsia" w:hAnsiTheme="majorEastAsia" w:eastAsiaTheme="majorEastAsia" w:cstheme="majorEastAsia"/>
                <w:color w:val="000000"/>
                <w:kern w:val="0"/>
                <w:szCs w:val="21"/>
              </w:rPr>
            </w:pPr>
          </w:p>
        </w:tc>
      </w:tr>
    </w:tbl>
    <w:p>
      <w:r>
        <w:rPr>
          <w:rFonts w:hint="eastAsia" w:asciiTheme="majorEastAsia" w:hAnsiTheme="majorEastAsia" w:eastAsiaTheme="majorEastAsia" w:cstheme="majorEastAsia"/>
          <w:color w:val="000000"/>
          <w:kern w:val="0"/>
          <w:szCs w:val="21"/>
        </w:rPr>
        <w:t>联系邮箱：</w:t>
      </w:r>
      <w:r>
        <w:fldChar w:fldCharType="begin"/>
      </w:r>
      <w:r>
        <w:instrText xml:space="preserve"> HYPERLINK "mailto:gdshwydxh@126.com" </w:instrText>
      </w:r>
      <w:r>
        <w:fldChar w:fldCharType="separate"/>
      </w:r>
      <w:r>
        <w:rPr>
          <w:rFonts w:hint="eastAsia" w:asciiTheme="majorEastAsia" w:hAnsiTheme="majorEastAsia" w:eastAsiaTheme="majorEastAsia" w:cstheme="majorEastAsia"/>
          <w:color w:val="000000"/>
          <w:kern w:val="0"/>
          <w:szCs w:val="21"/>
        </w:rPr>
        <w:t>gdshwydxh@126.com</w:t>
      </w:r>
      <w:r>
        <w:rPr>
          <w:rFonts w:hint="eastAsia" w:asciiTheme="majorEastAsia" w:hAnsiTheme="majorEastAsia" w:eastAsiaTheme="majorEastAsia" w:cstheme="majorEastAsia"/>
          <w:color w:val="000000"/>
          <w:kern w:val="0"/>
          <w:szCs w:val="21"/>
        </w:rPr>
        <w:fldChar w:fldCharType="end"/>
      </w:r>
      <w:r>
        <w:rPr>
          <w:rFonts w:hint="eastAsia" w:asciiTheme="majorEastAsia" w:hAnsiTheme="majorEastAsia" w:eastAsiaTheme="majorEastAsia" w:cstheme="majorEastAsia"/>
          <w:color w:val="000000"/>
          <w:kern w:val="0"/>
          <w:szCs w:val="21"/>
        </w:rPr>
        <w:t xml:space="preserve">            办公地址：广州市天河区林和西横路2号</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B2EC76"/>
    <w:multiLevelType w:val="singleLevel"/>
    <w:tmpl w:val="FAB2EC76"/>
    <w:lvl w:ilvl="0" w:tentative="0">
      <w:start w:val="1"/>
      <w:numFmt w:val="bullet"/>
      <w:lvlText w:val=""/>
      <w:lvlJc w:val="left"/>
      <w:pPr>
        <w:ind w:left="420" w:hanging="420"/>
      </w:pPr>
      <w:rPr>
        <w:rFonts w:hint="default" w:ascii="Wingdings" w:hAnsi="Wingdings"/>
      </w:rPr>
    </w:lvl>
  </w:abstractNum>
  <w:abstractNum w:abstractNumId="1">
    <w:nsid w:val="0BDB3C85"/>
    <w:multiLevelType w:val="singleLevel"/>
    <w:tmpl w:val="0BDB3C85"/>
    <w:lvl w:ilvl="0" w:tentative="0">
      <w:start w:val="1"/>
      <w:numFmt w:val="bullet"/>
      <w:lvlText w:val=""/>
      <w:lvlJc w:val="left"/>
      <w:pPr>
        <w:ind w:left="420" w:hanging="420"/>
      </w:pPr>
      <w:rPr>
        <w:rFonts w:hint="default" w:ascii="Wingdings" w:hAnsi="Wingdings"/>
      </w:rPr>
    </w:lvl>
  </w:abstractNum>
  <w:abstractNum w:abstractNumId="2">
    <w:nsid w:val="5F3E1E1C"/>
    <w:multiLevelType w:val="multilevel"/>
    <w:tmpl w:val="5F3E1E1C"/>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F62FB"/>
    <w:rsid w:val="0001094F"/>
    <w:rsid w:val="00022417"/>
    <w:rsid w:val="000471EF"/>
    <w:rsid w:val="00072AA5"/>
    <w:rsid w:val="00073C45"/>
    <w:rsid w:val="00074584"/>
    <w:rsid w:val="00076AF0"/>
    <w:rsid w:val="00090F87"/>
    <w:rsid w:val="000C42D5"/>
    <w:rsid w:val="000D4C68"/>
    <w:rsid w:val="00102215"/>
    <w:rsid w:val="0013701C"/>
    <w:rsid w:val="00146598"/>
    <w:rsid w:val="00154B64"/>
    <w:rsid w:val="00162CFC"/>
    <w:rsid w:val="001812FA"/>
    <w:rsid w:val="001F13F6"/>
    <w:rsid w:val="0021178B"/>
    <w:rsid w:val="00232075"/>
    <w:rsid w:val="0023665D"/>
    <w:rsid w:val="00246965"/>
    <w:rsid w:val="00263442"/>
    <w:rsid w:val="002776A6"/>
    <w:rsid w:val="002A79BD"/>
    <w:rsid w:val="002B5752"/>
    <w:rsid w:val="002C4441"/>
    <w:rsid w:val="002C770F"/>
    <w:rsid w:val="002E2D6D"/>
    <w:rsid w:val="002E3BCF"/>
    <w:rsid w:val="00302D06"/>
    <w:rsid w:val="003039F6"/>
    <w:rsid w:val="00304ABD"/>
    <w:rsid w:val="003415DF"/>
    <w:rsid w:val="00351FCB"/>
    <w:rsid w:val="00381E87"/>
    <w:rsid w:val="003F6392"/>
    <w:rsid w:val="004026D2"/>
    <w:rsid w:val="00453CDF"/>
    <w:rsid w:val="00466544"/>
    <w:rsid w:val="00467BC7"/>
    <w:rsid w:val="00474B1F"/>
    <w:rsid w:val="00482B0C"/>
    <w:rsid w:val="004C2B0E"/>
    <w:rsid w:val="004D702A"/>
    <w:rsid w:val="004E2C41"/>
    <w:rsid w:val="004E5027"/>
    <w:rsid w:val="00524884"/>
    <w:rsid w:val="005302FD"/>
    <w:rsid w:val="005327AB"/>
    <w:rsid w:val="005358A5"/>
    <w:rsid w:val="00547F92"/>
    <w:rsid w:val="00570505"/>
    <w:rsid w:val="00583B87"/>
    <w:rsid w:val="005910EF"/>
    <w:rsid w:val="005C5DC3"/>
    <w:rsid w:val="005F0CDE"/>
    <w:rsid w:val="005F4A8F"/>
    <w:rsid w:val="00640C6D"/>
    <w:rsid w:val="006451C8"/>
    <w:rsid w:val="00655884"/>
    <w:rsid w:val="00657554"/>
    <w:rsid w:val="006858F4"/>
    <w:rsid w:val="006A3328"/>
    <w:rsid w:val="006B0DF2"/>
    <w:rsid w:val="006B17A5"/>
    <w:rsid w:val="006C0340"/>
    <w:rsid w:val="006C388F"/>
    <w:rsid w:val="006C43A4"/>
    <w:rsid w:val="006D2069"/>
    <w:rsid w:val="006E2252"/>
    <w:rsid w:val="006E5DDB"/>
    <w:rsid w:val="00731771"/>
    <w:rsid w:val="00731C84"/>
    <w:rsid w:val="00753B5D"/>
    <w:rsid w:val="007643F1"/>
    <w:rsid w:val="00765DCA"/>
    <w:rsid w:val="0079713E"/>
    <w:rsid w:val="007B387E"/>
    <w:rsid w:val="007C03F3"/>
    <w:rsid w:val="007E03B8"/>
    <w:rsid w:val="00826FF5"/>
    <w:rsid w:val="008358B7"/>
    <w:rsid w:val="00837A53"/>
    <w:rsid w:val="008502BD"/>
    <w:rsid w:val="00860F0F"/>
    <w:rsid w:val="00867DCF"/>
    <w:rsid w:val="00874CC8"/>
    <w:rsid w:val="00893346"/>
    <w:rsid w:val="008B222C"/>
    <w:rsid w:val="008D205A"/>
    <w:rsid w:val="00903245"/>
    <w:rsid w:val="00903B2F"/>
    <w:rsid w:val="00944CC6"/>
    <w:rsid w:val="009579F6"/>
    <w:rsid w:val="009A26BD"/>
    <w:rsid w:val="009B65B2"/>
    <w:rsid w:val="009C6275"/>
    <w:rsid w:val="009D0F03"/>
    <w:rsid w:val="009D2A10"/>
    <w:rsid w:val="00A353C2"/>
    <w:rsid w:val="00A563DC"/>
    <w:rsid w:val="00A92885"/>
    <w:rsid w:val="00AA2D11"/>
    <w:rsid w:val="00AF1BA9"/>
    <w:rsid w:val="00AF4D5B"/>
    <w:rsid w:val="00B17BD1"/>
    <w:rsid w:val="00B41BC1"/>
    <w:rsid w:val="00B55256"/>
    <w:rsid w:val="00B55783"/>
    <w:rsid w:val="00B914AF"/>
    <w:rsid w:val="00B96E3B"/>
    <w:rsid w:val="00BA4C64"/>
    <w:rsid w:val="00BC2557"/>
    <w:rsid w:val="00BE38FD"/>
    <w:rsid w:val="00BF67F9"/>
    <w:rsid w:val="00C27979"/>
    <w:rsid w:val="00C33B41"/>
    <w:rsid w:val="00C5079E"/>
    <w:rsid w:val="00C84AAF"/>
    <w:rsid w:val="00C87B2C"/>
    <w:rsid w:val="00C936A8"/>
    <w:rsid w:val="00CB742B"/>
    <w:rsid w:val="00CC3DD3"/>
    <w:rsid w:val="00CF7B9B"/>
    <w:rsid w:val="00D344A9"/>
    <w:rsid w:val="00D422C2"/>
    <w:rsid w:val="00D44226"/>
    <w:rsid w:val="00D7728A"/>
    <w:rsid w:val="00DA3FA6"/>
    <w:rsid w:val="00DB0232"/>
    <w:rsid w:val="00DC6CE3"/>
    <w:rsid w:val="00E23892"/>
    <w:rsid w:val="00E258EE"/>
    <w:rsid w:val="00E31F44"/>
    <w:rsid w:val="00E32066"/>
    <w:rsid w:val="00E572B2"/>
    <w:rsid w:val="00E60992"/>
    <w:rsid w:val="00E96AD9"/>
    <w:rsid w:val="00EB1108"/>
    <w:rsid w:val="00EE206F"/>
    <w:rsid w:val="00F11DAF"/>
    <w:rsid w:val="00F34F8A"/>
    <w:rsid w:val="00F51CB0"/>
    <w:rsid w:val="00F51E11"/>
    <w:rsid w:val="00F64E01"/>
    <w:rsid w:val="00F677DA"/>
    <w:rsid w:val="00F83017"/>
    <w:rsid w:val="00FA5C75"/>
    <w:rsid w:val="00FC6657"/>
    <w:rsid w:val="00FD0AC4"/>
    <w:rsid w:val="00FE7832"/>
    <w:rsid w:val="06FA07F9"/>
    <w:rsid w:val="07443217"/>
    <w:rsid w:val="09181A5D"/>
    <w:rsid w:val="0A6E7E9E"/>
    <w:rsid w:val="10AF62FB"/>
    <w:rsid w:val="1FFF58DD"/>
    <w:rsid w:val="215E139F"/>
    <w:rsid w:val="293A5445"/>
    <w:rsid w:val="30B63563"/>
    <w:rsid w:val="3A773732"/>
    <w:rsid w:val="44AD0D1C"/>
    <w:rsid w:val="5B9C1F17"/>
    <w:rsid w:val="5F535A3E"/>
    <w:rsid w:val="6F114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ind w:left="200" w:leftChars="200" w:firstLine="1440" w:firstLineChars="200"/>
      <w:jc w:val="left"/>
      <w:outlineLvl w:val="0"/>
    </w:pPr>
    <w:rPr>
      <w:rFonts w:ascii="Calibri" w:hAnsi="Calibri" w:eastAsia="黑体"/>
      <w:kern w:val="44"/>
      <w:sz w:val="32"/>
    </w:rPr>
  </w:style>
  <w:style w:type="paragraph" w:styleId="3">
    <w:name w:val="heading 2"/>
    <w:basedOn w:val="1"/>
    <w:next w:val="1"/>
    <w:semiHidden/>
    <w:unhideWhenUsed/>
    <w:qFormat/>
    <w:uiPriority w:val="0"/>
    <w:pPr>
      <w:keepNext/>
      <w:keepLines/>
      <w:ind w:firstLine="1440" w:firstLineChars="200"/>
      <w:jc w:val="left"/>
      <w:outlineLvl w:val="1"/>
    </w:pPr>
    <w:rPr>
      <w:rFonts w:ascii="Arial" w:hAnsi="Arial" w:eastAsia="楷体"/>
      <w:sz w:val="32"/>
    </w:rPr>
  </w:style>
  <w:style w:type="paragraph" w:styleId="4">
    <w:name w:val="heading 3"/>
    <w:basedOn w:val="1"/>
    <w:next w:val="1"/>
    <w:semiHidden/>
    <w:unhideWhenUsed/>
    <w:qFormat/>
    <w:uiPriority w:val="0"/>
    <w:pPr>
      <w:keepNext/>
      <w:keepLines/>
      <w:spacing w:line="413" w:lineRule="auto"/>
      <w:outlineLvl w:val="2"/>
    </w:pPr>
    <w:rPr>
      <w:rFonts w:eastAsia="仿宋_GB2312"/>
      <w:b/>
      <w:sz w:val="2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3"/>
    <w:qFormat/>
    <w:uiPriority w:val="0"/>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Char"/>
    <w:basedOn w:val="8"/>
    <w:link w:val="7"/>
    <w:qFormat/>
    <w:uiPriority w:val="0"/>
    <w:rPr>
      <w:kern w:val="2"/>
      <w:sz w:val="18"/>
      <w:szCs w:val="18"/>
    </w:rPr>
  </w:style>
  <w:style w:type="character" w:customStyle="1" w:styleId="13">
    <w:name w:val="批注框文本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3119</Words>
  <Characters>3390</Characters>
  <Lines>29</Lines>
  <Paragraphs>8</Paragraphs>
  <TotalTime>48</TotalTime>
  <ScaleCrop>false</ScaleCrop>
  <LinksUpToDate>false</LinksUpToDate>
  <CharactersWithSpaces>3582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2019-11-11T03:37:00Z</dcterms:created>
  <dc:creator>桦1414290884</dc:creator>
  <cp:lastModifiedBy>zmm</cp:lastModifiedBy>
  <dcterms:modified xsi:type="dcterms:W3CDTF">2019-11-12T06:26:38Z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